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EF1A" w14:textId="0F4309FF" w:rsidR="00537FB8" w:rsidRPr="007F0E6F" w:rsidRDefault="00537FB8" w:rsidP="00537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FB8">
        <w:rPr>
          <w:rFonts w:ascii="Times New Roman" w:hAnsi="Times New Roman" w:cs="Times New Roman"/>
          <w:b/>
          <w:bCs/>
          <w:sz w:val="24"/>
          <w:szCs w:val="24"/>
        </w:rPr>
        <w:t xml:space="preserve">Веб-сервис построения проектной документации </w:t>
      </w:r>
      <w:proofErr w:type="spellStart"/>
      <w:r w:rsidRPr="00537FB8">
        <w:rPr>
          <w:rFonts w:ascii="Times New Roman" w:hAnsi="Times New Roman" w:cs="Times New Roman"/>
          <w:b/>
          <w:bCs/>
          <w:sz w:val="24"/>
          <w:szCs w:val="24"/>
          <w:lang w:val="en-US"/>
        </w:rPr>
        <w:t>MasterCAD</w:t>
      </w:r>
      <w:proofErr w:type="spellEnd"/>
    </w:p>
    <w:p w14:paraId="6F4ACF51" w14:textId="0DDBF878" w:rsidR="00537FB8" w:rsidRPr="007B4BC5" w:rsidRDefault="00537FB8" w:rsidP="00537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BC5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720B29E7" w14:textId="286D9433" w:rsidR="00E541F8" w:rsidRDefault="00E541F8" w:rsidP="00BA48E6">
      <w:pPr>
        <w:jc w:val="both"/>
        <w:rPr>
          <w:rFonts w:ascii="Times New Roman" w:hAnsi="Times New Roman" w:cs="Times New Roman"/>
          <w:sz w:val="24"/>
          <w:szCs w:val="24"/>
        </w:rPr>
      </w:pPr>
      <w:r w:rsidRPr="00E541F8">
        <w:rPr>
          <w:rFonts w:ascii="Times New Roman" w:hAnsi="Times New Roman" w:cs="Times New Roman"/>
          <w:sz w:val="24"/>
          <w:szCs w:val="24"/>
        </w:rPr>
        <w:t xml:space="preserve">Компания "МПС софт", создатель известной SCADA-системы </w:t>
      </w:r>
      <w:proofErr w:type="spellStart"/>
      <w:r w:rsidRPr="00E541F8">
        <w:rPr>
          <w:rFonts w:ascii="Times New Roman" w:hAnsi="Times New Roman" w:cs="Times New Roman"/>
          <w:sz w:val="24"/>
          <w:szCs w:val="24"/>
        </w:rPr>
        <w:t>MasterSCADA</w:t>
      </w:r>
      <w:proofErr w:type="spellEnd"/>
      <w:r w:rsidRPr="00E541F8">
        <w:rPr>
          <w:rFonts w:ascii="Times New Roman" w:hAnsi="Times New Roman" w:cs="Times New Roman"/>
          <w:sz w:val="24"/>
          <w:szCs w:val="24"/>
        </w:rPr>
        <w:t>, имеет большой опыт в области автоматизированных систем управления зданиями (АСУЗ</w:t>
      </w:r>
      <w:r w:rsidR="00837938">
        <w:rPr>
          <w:rFonts w:ascii="Times New Roman" w:hAnsi="Times New Roman" w:cs="Times New Roman"/>
          <w:sz w:val="24"/>
          <w:szCs w:val="24"/>
        </w:rPr>
        <w:t>/</w:t>
      </w:r>
      <w:r w:rsidR="00837938">
        <w:rPr>
          <w:rFonts w:ascii="Times New Roman" w:hAnsi="Times New Roman" w:cs="Times New Roman"/>
          <w:sz w:val="24"/>
          <w:szCs w:val="24"/>
          <w:lang w:val="en-US"/>
        </w:rPr>
        <w:t>BMS</w:t>
      </w:r>
      <w:r w:rsidRPr="00E541F8">
        <w:rPr>
          <w:rFonts w:ascii="Times New Roman" w:hAnsi="Times New Roman" w:cs="Times New Roman"/>
          <w:sz w:val="24"/>
          <w:szCs w:val="24"/>
        </w:rPr>
        <w:t>). Мы участвовали во всех этапах создания таких систем, начиная от предпроектного обследования и проектирования и заканчивая вводом в эксплуатацию</w:t>
      </w:r>
      <w:r w:rsidR="00837938">
        <w:rPr>
          <w:rFonts w:ascii="Times New Roman" w:hAnsi="Times New Roman" w:cs="Times New Roman"/>
          <w:sz w:val="24"/>
          <w:szCs w:val="24"/>
        </w:rPr>
        <w:t xml:space="preserve"> и сопровождением функ</w:t>
      </w:r>
      <w:r w:rsidR="00F932FF">
        <w:rPr>
          <w:rFonts w:ascii="Times New Roman" w:hAnsi="Times New Roman" w:cs="Times New Roman"/>
          <w:sz w:val="24"/>
          <w:szCs w:val="24"/>
        </w:rPr>
        <w:t>цио</w:t>
      </w:r>
      <w:r w:rsidR="00837938">
        <w:rPr>
          <w:rFonts w:ascii="Times New Roman" w:hAnsi="Times New Roman" w:cs="Times New Roman"/>
          <w:sz w:val="24"/>
          <w:szCs w:val="24"/>
        </w:rPr>
        <w:t>нирования</w:t>
      </w:r>
      <w:r w:rsidRPr="00E541F8">
        <w:rPr>
          <w:rFonts w:ascii="Times New Roman" w:hAnsi="Times New Roman" w:cs="Times New Roman"/>
          <w:sz w:val="24"/>
          <w:szCs w:val="24"/>
        </w:rPr>
        <w:t>. В какой-то момент у нас возникла идея использовать наш опыт для создания линейки продуктов, которые упростят построение АСУЗ за счет использования типовых шаблонов и решений. Наша цель - облегчить работу инженеров и повысить их производительность. Мы также понимаем, что системы управления зданиями часто разрабатываются в сжатые сроки при ограниченном финансировании и</w:t>
      </w:r>
      <w:r w:rsidR="00036751">
        <w:rPr>
          <w:rFonts w:ascii="Times New Roman" w:hAnsi="Times New Roman" w:cs="Times New Roman"/>
          <w:sz w:val="24"/>
          <w:szCs w:val="24"/>
        </w:rPr>
        <w:t>,</w:t>
      </w:r>
      <w:r w:rsidRPr="00E541F8">
        <w:rPr>
          <w:rFonts w:ascii="Times New Roman" w:hAnsi="Times New Roman" w:cs="Times New Roman"/>
          <w:sz w:val="24"/>
          <w:szCs w:val="24"/>
        </w:rPr>
        <w:t xml:space="preserve"> зачастую</w:t>
      </w:r>
      <w:r w:rsidR="00036751">
        <w:rPr>
          <w:rFonts w:ascii="Times New Roman" w:hAnsi="Times New Roman" w:cs="Times New Roman"/>
          <w:sz w:val="24"/>
          <w:szCs w:val="24"/>
        </w:rPr>
        <w:t>,</w:t>
      </w:r>
      <w:r w:rsidRPr="00E541F8">
        <w:rPr>
          <w:rFonts w:ascii="Times New Roman" w:hAnsi="Times New Roman" w:cs="Times New Roman"/>
          <w:sz w:val="24"/>
          <w:szCs w:val="24"/>
        </w:rPr>
        <w:t xml:space="preserve"> специалистами с недостаточной квалификацией. Это связано с тем, что </w:t>
      </w:r>
      <w:r w:rsidR="00036751">
        <w:rPr>
          <w:rFonts w:ascii="Times New Roman" w:hAnsi="Times New Roman" w:cs="Times New Roman"/>
          <w:sz w:val="24"/>
          <w:szCs w:val="24"/>
        </w:rPr>
        <w:t xml:space="preserve">об </w:t>
      </w:r>
      <w:r w:rsidRPr="00E541F8">
        <w:rPr>
          <w:rFonts w:ascii="Times New Roman" w:hAnsi="Times New Roman" w:cs="Times New Roman"/>
          <w:sz w:val="24"/>
          <w:szCs w:val="24"/>
        </w:rPr>
        <w:t>автоматизаци</w:t>
      </w:r>
      <w:r w:rsidR="00036751">
        <w:rPr>
          <w:rFonts w:ascii="Times New Roman" w:hAnsi="Times New Roman" w:cs="Times New Roman"/>
          <w:sz w:val="24"/>
          <w:szCs w:val="24"/>
        </w:rPr>
        <w:t>и</w:t>
      </w:r>
      <w:r w:rsidRPr="00E541F8">
        <w:rPr>
          <w:rFonts w:ascii="Times New Roman" w:hAnsi="Times New Roman" w:cs="Times New Roman"/>
          <w:sz w:val="24"/>
          <w:szCs w:val="24"/>
        </w:rPr>
        <w:t xml:space="preserve"> обычно "вспоминается" на завершающем этапе строительства, </w:t>
      </w:r>
      <w:r w:rsidR="00036751">
        <w:rPr>
          <w:rFonts w:ascii="Times New Roman" w:hAnsi="Times New Roman" w:cs="Times New Roman"/>
          <w:sz w:val="24"/>
          <w:szCs w:val="24"/>
        </w:rPr>
        <w:t>хотя</w:t>
      </w:r>
      <w:r w:rsidRPr="00E541F8">
        <w:rPr>
          <w:rFonts w:ascii="Times New Roman" w:hAnsi="Times New Roman" w:cs="Times New Roman"/>
          <w:sz w:val="24"/>
          <w:szCs w:val="24"/>
        </w:rPr>
        <w:t xml:space="preserve"> число АСУЗ с каждым годом неуклонно растет.</w:t>
      </w:r>
    </w:p>
    <w:p w14:paraId="73903EA3" w14:textId="6C46C547" w:rsidR="00BC3BB8" w:rsidRDefault="009A0C2F" w:rsidP="00BA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упомянутой линейк</w:t>
      </w:r>
      <w:r w:rsidR="009B485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продуктов можно выделить</w:t>
      </w:r>
      <w:r w:rsidR="00BC3BB8">
        <w:rPr>
          <w:rFonts w:ascii="Times New Roman" w:hAnsi="Times New Roman" w:cs="Times New Roman"/>
          <w:sz w:val="24"/>
          <w:szCs w:val="24"/>
        </w:rPr>
        <w:t>:</w:t>
      </w:r>
    </w:p>
    <w:p w14:paraId="59364324" w14:textId="71A0479E" w:rsidR="00BC3BB8" w:rsidRPr="00BC3BB8" w:rsidRDefault="009A0C2F" w:rsidP="00BC3B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BB8">
        <w:rPr>
          <w:rFonts w:ascii="Times New Roman" w:hAnsi="Times New Roman" w:cs="Times New Roman"/>
          <w:sz w:val="24"/>
          <w:szCs w:val="24"/>
          <w:lang w:val="en-US"/>
        </w:rPr>
        <w:t>MasterBMS</w:t>
      </w:r>
      <w:proofErr w:type="spellEnd"/>
      <w:r w:rsidRPr="00BC3BB8">
        <w:rPr>
          <w:rFonts w:ascii="Times New Roman" w:hAnsi="Times New Roman" w:cs="Times New Roman"/>
          <w:sz w:val="24"/>
          <w:szCs w:val="24"/>
        </w:rPr>
        <w:t xml:space="preserve">* – сервис генерации проекта диспетчеризации и управления инженерными подсистемами зданий </w:t>
      </w:r>
      <w:r w:rsidR="009B4852" w:rsidRPr="00BC3BB8">
        <w:rPr>
          <w:rFonts w:ascii="Times New Roman" w:hAnsi="Times New Roman" w:cs="Times New Roman"/>
          <w:sz w:val="24"/>
          <w:szCs w:val="24"/>
        </w:rPr>
        <w:t>в</w:t>
      </w:r>
      <w:r w:rsidRPr="00BC3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8">
        <w:rPr>
          <w:rFonts w:ascii="Times New Roman" w:hAnsi="Times New Roman" w:cs="Times New Roman"/>
          <w:sz w:val="24"/>
          <w:szCs w:val="24"/>
          <w:lang w:val="en-US"/>
        </w:rPr>
        <w:t>MasterSCADA</w:t>
      </w:r>
      <w:proofErr w:type="spellEnd"/>
      <w:r w:rsidR="00BC3BB8" w:rsidRPr="00BC3BB8">
        <w:rPr>
          <w:rFonts w:ascii="Times New Roman" w:hAnsi="Times New Roman" w:cs="Times New Roman"/>
          <w:sz w:val="24"/>
          <w:szCs w:val="24"/>
        </w:rPr>
        <w:t>;</w:t>
      </w:r>
    </w:p>
    <w:p w14:paraId="2FA66F3B" w14:textId="4EAA634D" w:rsidR="00BC3BB8" w:rsidRPr="00BC3BB8" w:rsidRDefault="009A0C2F" w:rsidP="00BC3B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BB8">
        <w:rPr>
          <w:rFonts w:ascii="Times New Roman" w:hAnsi="Times New Roman" w:cs="Times New Roman"/>
          <w:sz w:val="24"/>
          <w:szCs w:val="24"/>
          <w:lang w:val="en-US"/>
        </w:rPr>
        <w:t>MasterCAD</w:t>
      </w:r>
      <w:proofErr w:type="spellEnd"/>
      <w:r w:rsidRPr="00BC3BB8">
        <w:rPr>
          <w:rFonts w:ascii="Times New Roman" w:hAnsi="Times New Roman" w:cs="Times New Roman"/>
          <w:sz w:val="24"/>
          <w:szCs w:val="24"/>
        </w:rPr>
        <w:t>** – сервис генерации</w:t>
      </w:r>
      <w:r w:rsidR="0021317C" w:rsidRPr="00BC3BB8">
        <w:rPr>
          <w:rFonts w:ascii="Times New Roman" w:hAnsi="Times New Roman" w:cs="Times New Roman"/>
          <w:sz w:val="24"/>
          <w:szCs w:val="24"/>
        </w:rPr>
        <w:t xml:space="preserve"> проектной</w:t>
      </w:r>
      <w:r w:rsidRPr="00BC3BB8">
        <w:rPr>
          <w:rFonts w:ascii="Times New Roman" w:hAnsi="Times New Roman" w:cs="Times New Roman"/>
          <w:sz w:val="24"/>
          <w:szCs w:val="24"/>
        </w:rPr>
        <w:t xml:space="preserve"> документации для </w:t>
      </w:r>
      <w:r w:rsidR="009B4852" w:rsidRPr="00BC3BB8">
        <w:rPr>
          <w:rFonts w:ascii="Times New Roman" w:hAnsi="Times New Roman" w:cs="Times New Roman"/>
          <w:sz w:val="24"/>
          <w:szCs w:val="24"/>
        </w:rPr>
        <w:t>АСУЗ</w:t>
      </w:r>
      <w:r w:rsidR="00BC3BB8" w:rsidRPr="00BC3BB8">
        <w:rPr>
          <w:rFonts w:ascii="Times New Roman" w:hAnsi="Times New Roman" w:cs="Times New Roman"/>
          <w:sz w:val="24"/>
          <w:szCs w:val="24"/>
        </w:rPr>
        <w:t>;</w:t>
      </w:r>
      <w:r w:rsidR="009B4852" w:rsidRPr="00BC3BB8">
        <w:rPr>
          <w:rFonts w:ascii="Times New Roman" w:hAnsi="Times New Roman" w:cs="Times New Roman"/>
          <w:sz w:val="24"/>
          <w:szCs w:val="24"/>
        </w:rPr>
        <w:t xml:space="preserve"> </w:t>
      </w:r>
      <w:r w:rsidRPr="00BC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AAAF8" w14:textId="5A221B14" w:rsidR="007B4BDF" w:rsidRPr="007B4BDF" w:rsidRDefault="009A0C2F" w:rsidP="007B4B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BB8">
        <w:rPr>
          <w:rFonts w:ascii="Times New Roman" w:hAnsi="Times New Roman" w:cs="Times New Roman"/>
          <w:sz w:val="24"/>
          <w:szCs w:val="24"/>
          <w:lang w:val="en-US"/>
        </w:rPr>
        <w:t>MasterDigitalTwin</w:t>
      </w:r>
      <w:proofErr w:type="spellEnd"/>
      <w:r w:rsidRPr="00BC3BB8">
        <w:rPr>
          <w:rFonts w:ascii="Times New Roman" w:hAnsi="Times New Roman" w:cs="Times New Roman"/>
          <w:sz w:val="24"/>
          <w:szCs w:val="24"/>
        </w:rPr>
        <w:t xml:space="preserve"> – приложение для динамизации </w:t>
      </w:r>
      <w:r w:rsidRPr="00BC3BB8">
        <w:rPr>
          <w:rFonts w:ascii="Times New Roman" w:hAnsi="Times New Roman" w:cs="Times New Roman"/>
          <w:sz w:val="24"/>
          <w:szCs w:val="24"/>
          <w:lang w:val="en-US"/>
        </w:rPr>
        <w:t>BIM</w:t>
      </w:r>
      <w:r w:rsidRPr="00BC3BB8">
        <w:rPr>
          <w:rFonts w:ascii="Times New Roman" w:hAnsi="Times New Roman" w:cs="Times New Roman"/>
          <w:sz w:val="24"/>
          <w:szCs w:val="24"/>
        </w:rPr>
        <w:t>-моделей зданий</w:t>
      </w:r>
      <w:r w:rsidR="002928AC" w:rsidRPr="00BC3B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EC1CF8" w14:textId="77777777" w:rsidR="00837938" w:rsidRDefault="007B4BDF" w:rsidP="00837938">
      <w:pPr>
        <w:jc w:val="both"/>
        <w:rPr>
          <w:rFonts w:ascii="Times New Roman" w:hAnsi="Times New Roman" w:cs="Times New Roman"/>
          <w:sz w:val="24"/>
          <w:szCs w:val="24"/>
        </w:rPr>
      </w:pPr>
      <w:r w:rsidRPr="007B4BDF">
        <w:rPr>
          <w:rFonts w:ascii="Times New Roman" w:hAnsi="Times New Roman" w:cs="Times New Roman"/>
          <w:sz w:val="24"/>
          <w:szCs w:val="24"/>
        </w:rPr>
        <w:t xml:space="preserve">Первые два сервиса работают по одному принципу: они используют веб-конфигуратор для сбора информации о структуре системы на основе опросных листов. После этого сервис создает типизированное решение. </w:t>
      </w:r>
      <w:r w:rsidR="00837938">
        <w:rPr>
          <w:rFonts w:ascii="Times New Roman" w:hAnsi="Times New Roman" w:cs="Times New Roman"/>
          <w:sz w:val="24"/>
          <w:szCs w:val="24"/>
        </w:rPr>
        <w:t xml:space="preserve">В будущем предполагается интегрировать </w:t>
      </w:r>
      <w:proofErr w:type="spellStart"/>
      <w:r w:rsidR="00837938">
        <w:rPr>
          <w:rFonts w:ascii="Times New Roman" w:hAnsi="Times New Roman" w:cs="Times New Roman"/>
          <w:sz w:val="24"/>
          <w:szCs w:val="24"/>
          <w:lang w:val="en-US"/>
        </w:rPr>
        <w:t>MasterCAD</w:t>
      </w:r>
      <w:proofErr w:type="spellEnd"/>
      <w:r w:rsidR="00837938" w:rsidRPr="0021317C">
        <w:rPr>
          <w:rFonts w:ascii="Times New Roman" w:hAnsi="Times New Roman" w:cs="Times New Roman"/>
          <w:sz w:val="24"/>
          <w:szCs w:val="24"/>
        </w:rPr>
        <w:t xml:space="preserve"> </w:t>
      </w:r>
      <w:r w:rsidR="0083793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37938">
        <w:rPr>
          <w:rFonts w:ascii="Times New Roman" w:hAnsi="Times New Roman" w:cs="Times New Roman"/>
          <w:sz w:val="24"/>
          <w:szCs w:val="24"/>
          <w:lang w:val="en-US"/>
        </w:rPr>
        <w:t>MasterBMS</w:t>
      </w:r>
      <w:proofErr w:type="spellEnd"/>
      <w:r w:rsidR="00837938" w:rsidRPr="0021317C">
        <w:rPr>
          <w:rFonts w:ascii="Times New Roman" w:hAnsi="Times New Roman" w:cs="Times New Roman"/>
          <w:sz w:val="24"/>
          <w:szCs w:val="24"/>
        </w:rPr>
        <w:t xml:space="preserve"> </w:t>
      </w:r>
      <w:r w:rsidR="00837938">
        <w:rPr>
          <w:rFonts w:ascii="Times New Roman" w:hAnsi="Times New Roman" w:cs="Times New Roman"/>
          <w:sz w:val="24"/>
          <w:szCs w:val="24"/>
        </w:rPr>
        <w:t xml:space="preserve">в систему сквозного проектирования. </w:t>
      </w:r>
    </w:p>
    <w:p w14:paraId="2C8546B0" w14:textId="56724CA0" w:rsidR="00837938" w:rsidRDefault="007B4BDF" w:rsidP="007B4B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4BDF">
        <w:rPr>
          <w:rFonts w:ascii="Times New Roman" w:hAnsi="Times New Roman" w:cs="Times New Roman"/>
          <w:sz w:val="24"/>
          <w:szCs w:val="24"/>
        </w:rPr>
        <w:t>MasterDigitalTwin</w:t>
      </w:r>
      <w:proofErr w:type="spellEnd"/>
      <w:r w:rsidRPr="007B4BDF">
        <w:rPr>
          <w:rFonts w:ascii="Times New Roman" w:hAnsi="Times New Roman" w:cs="Times New Roman"/>
          <w:sz w:val="24"/>
          <w:szCs w:val="24"/>
        </w:rPr>
        <w:t>, в свою очередь, позволяет импортировать</w:t>
      </w:r>
      <w:r w:rsidR="0083793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37938">
        <w:rPr>
          <w:rFonts w:ascii="Times New Roman" w:hAnsi="Times New Roman" w:cs="Times New Roman"/>
          <w:sz w:val="24"/>
          <w:szCs w:val="24"/>
          <w:lang w:val="en-US"/>
        </w:rPr>
        <w:t>MasterSCADA</w:t>
      </w:r>
      <w:proofErr w:type="spellEnd"/>
      <w:r w:rsidRPr="007B4BDF">
        <w:rPr>
          <w:rFonts w:ascii="Times New Roman" w:hAnsi="Times New Roman" w:cs="Times New Roman"/>
          <w:sz w:val="24"/>
          <w:szCs w:val="24"/>
        </w:rPr>
        <w:t xml:space="preserve"> архитектурную BIM-модель здания и, изменяя свойства</w:t>
      </w:r>
      <w:r w:rsidR="00837938">
        <w:rPr>
          <w:rFonts w:ascii="Times New Roman" w:hAnsi="Times New Roman" w:cs="Times New Roman"/>
          <w:sz w:val="24"/>
          <w:szCs w:val="24"/>
        </w:rPr>
        <w:t xml:space="preserve"> ее элементов</w:t>
      </w:r>
      <w:r w:rsidRPr="007B4BDF">
        <w:rPr>
          <w:rFonts w:ascii="Times New Roman" w:hAnsi="Times New Roman" w:cs="Times New Roman"/>
          <w:sz w:val="24"/>
          <w:szCs w:val="24"/>
        </w:rPr>
        <w:t xml:space="preserve">, отображать </w:t>
      </w:r>
      <w:r w:rsidR="00837938" w:rsidRPr="00837938">
        <w:rPr>
          <w:rFonts w:ascii="Times New Roman" w:hAnsi="Times New Roman" w:cs="Times New Roman"/>
          <w:sz w:val="24"/>
          <w:szCs w:val="24"/>
        </w:rPr>
        <w:t>ре</w:t>
      </w:r>
      <w:r w:rsidR="00837938">
        <w:rPr>
          <w:rFonts w:ascii="Times New Roman" w:hAnsi="Times New Roman" w:cs="Times New Roman"/>
          <w:sz w:val="24"/>
          <w:szCs w:val="24"/>
        </w:rPr>
        <w:t xml:space="preserve">альное </w:t>
      </w:r>
      <w:r w:rsidRPr="007B4BDF">
        <w:rPr>
          <w:rFonts w:ascii="Times New Roman" w:hAnsi="Times New Roman" w:cs="Times New Roman"/>
          <w:sz w:val="24"/>
          <w:szCs w:val="24"/>
        </w:rPr>
        <w:t>состояние управляемых объектов</w:t>
      </w:r>
      <w:r w:rsidR="00837938">
        <w:rPr>
          <w:rFonts w:ascii="Times New Roman" w:hAnsi="Times New Roman" w:cs="Times New Roman"/>
          <w:sz w:val="24"/>
          <w:szCs w:val="24"/>
        </w:rPr>
        <w:t>, что является первым шагом к цифровому двойнику.</w:t>
      </w:r>
    </w:p>
    <w:p w14:paraId="1B308081" w14:textId="0B47975D" w:rsidR="007B4BC5" w:rsidRDefault="007B4BC5" w:rsidP="00BA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более детально интерфейс и функциональные возможности сервиса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MasterCAD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7DE0E0" w14:textId="416D7BF9" w:rsidR="007B4BC5" w:rsidRPr="00BC3BB8" w:rsidRDefault="007B4BC5" w:rsidP="007B4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BB8">
        <w:rPr>
          <w:rFonts w:ascii="Times New Roman" w:hAnsi="Times New Roman" w:cs="Times New Roman"/>
          <w:b/>
          <w:bCs/>
          <w:sz w:val="24"/>
          <w:szCs w:val="24"/>
        </w:rPr>
        <w:t>Функции и интерфейс сервиса</w:t>
      </w:r>
    </w:p>
    <w:p w14:paraId="1E151D8E" w14:textId="3D0BC07D" w:rsidR="00C916D4" w:rsidRPr="00C916D4" w:rsidRDefault="00C916D4" w:rsidP="00C916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6D4">
        <w:rPr>
          <w:rFonts w:ascii="Times New Roman" w:hAnsi="Times New Roman" w:cs="Times New Roman"/>
          <w:sz w:val="24"/>
          <w:szCs w:val="24"/>
          <w:lang w:val="en-US"/>
        </w:rPr>
        <w:t>MasterCAD</w:t>
      </w:r>
      <w:proofErr w:type="spellEnd"/>
      <w:r w:rsidRPr="00C916D4">
        <w:rPr>
          <w:rFonts w:ascii="Times New Roman" w:hAnsi="Times New Roman" w:cs="Times New Roman"/>
          <w:sz w:val="24"/>
          <w:szCs w:val="24"/>
        </w:rPr>
        <w:t xml:space="preserve"> позволяет автоматизировать несколько важных операций при создании проектной документации. Вот что вы можете делать с помощью нашего сервиса</w:t>
      </w:r>
      <w:r w:rsidR="00837938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Pr="00C916D4">
        <w:rPr>
          <w:rFonts w:ascii="Times New Roman" w:hAnsi="Times New Roman" w:cs="Times New Roman"/>
          <w:sz w:val="24"/>
          <w:szCs w:val="24"/>
        </w:rPr>
        <w:t>:</w:t>
      </w:r>
    </w:p>
    <w:p w14:paraId="5ABA1F11" w14:textId="0A40242B" w:rsidR="00C916D4" w:rsidRPr="00C916D4" w:rsidRDefault="00C916D4" w:rsidP="00C916D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6D4">
        <w:rPr>
          <w:rFonts w:ascii="Times New Roman" w:hAnsi="Times New Roman" w:cs="Times New Roman"/>
          <w:sz w:val="24"/>
          <w:szCs w:val="24"/>
        </w:rPr>
        <w:t>Заполнять штампы документов и титульный лист.</w:t>
      </w:r>
    </w:p>
    <w:p w14:paraId="3146C2F1" w14:textId="0A930FD8" w:rsidR="00C916D4" w:rsidRPr="00C916D4" w:rsidRDefault="00C916D4" w:rsidP="00C916D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6D4">
        <w:rPr>
          <w:rFonts w:ascii="Times New Roman" w:hAnsi="Times New Roman" w:cs="Times New Roman"/>
          <w:sz w:val="24"/>
          <w:szCs w:val="24"/>
        </w:rPr>
        <w:t>Строить функциональную схему автоматизации (ФСА).</w:t>
      </w:r>
    </w:p>
    <w:p w14:paraId="02B16362" w14:textId="3DBC7146" w:rsidR="00C916D4" w:rsidRPr="00C916D4" w:rsidRDefault="00C916D4" w:rsidP="00C916D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6D4">
        <w:rPr>
          <w:rFonts w:ascii="Times New Roman" w:hAnsi="Times New Roman" w:cs="Times New Roman"/>
          <w:sz w:val="24"/>
          <w:szCs w:val="24"/>
        </w:rPr>
        <w:t>Подбирать оборудование для шкафов управления установками.</w:t>
      </w:r>
    </w:p>
    <w:p w14:paraId="6A3E532F" w14:textId="4FACCA72" w:rsidR="00C916D4" w:rsidRPr="00C916D4" w:rsidRDefault="00C916D4" w:rsidP="00C916D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6D4">
        <w:rPr>
          <w:rFonts w:ascii="Times New Roman" w:hAnsi="Times New Roman" w:cs="Times New Roman"/>
          <w:sz w:val="24"/>
          <w:szCs w:val="24"/>
        </w:rPr>
        <w:t>Оформлять перечень выбранного оборудования в виде спецификации.</w:t>
      </w:r>
    </w:p>
    <w:p w14:paraId="740A0ED6" w14:textId="3E64EEEB" w:rsidR="00C916D4" w:rsidRPr="00C916D4" w:rsidRDefault="00C916D4" w:rsidP="00C916D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6D4">
        <w:rPr>
          <w:rFonts w:ascii="Times New Roman" w:hAnsi="Times New Roman" w:cs="Times New Roman"/>
          <w:sz w:val="24"/>
          <w:szCs w:val="24"/>
        </w:rPr>
        <w:t>Создавать чертежи внешнего вида для шкафов управления на основе спецификации.</w:t>
      </w:r>
    </w:p>
    <w:p w14:paraId="40E813A4" w14:textId="31E90A13" w:rsidR="00C916D4" w:rsidRPr="00C916D4" w:rsidRDefault="00C916D4" w:rsidP="00C916D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6D4">
        <w:rPr>
          <w:rFonts w:ascii="Times New Roman" w:hAnsi="Times New Roman" w:cs="Times New Roman"/>
          <w:sz w:val="24"/>
          <w:szCs w:val="24"/>
        </w:rPr>
        <w:t>Генерировать перечень физических сигналов системы управления.</w:t>
      </w:r>
    </w:p>
    <w:p w14:paraId="224643A3" w14:textId="73C6CFAC" w:rsidR="00C916D4" w:rsidRPr="00C916D4" w:rsidRDefault="00C916D4" w:rsidP="00C916D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6D4">
        <w:rPr>
          <w:rFonts w:ascii="Times New Roman" w:hAnsi="Times New Roman" w:cs="Times New Roman"/>
          <w:sz w:val="24"/>
          <w:szCs w:val="24"/>
        </w:rPr>
        <w:t>Просматривать сгенерированные документы в браузере и загружать их в редактируемом формате.</w:t>
      </w:r>
    </w:p>
    <w:p w14:paraId="681FC3A6" w14:textId="62601804" w:rsidR="00C916D4" w:rsidRDefault="00C916D4" w:rsidP="00C916D4">
      <w:pPr>
        <w:jc w:val="both"/>
        <w:rPr>
          <w:rFonts w:ascii="Times New Roman" w:hAnsi="Times New Roman" w:cs="Times New Roman"/>
          <w:sz w:val="24"/>
          <w:szCs w:val="24"/>
        </w:rPr>
      </w:pPr>
      <w:r w:rsidRPr="00C916D4">
        <w:rPr>
          <w:rFonts w:ascii="Times New Roman" w:hAnsi="Times New Roman" w:cs="Times New Roman"/>
          <w:sz w:val="24"/>
          <w:szCs w:val="24"/>
        </w:rPr>
        <w:t xml:space="preserve">На данный момент наш сервис поддерживает разработку документации для инженерной подсистемы вентиляции, так как это наиболее распространенная задача. Мы также </w:t>
      </w:r>
      <w:r w:rsidR="000D53A2">
        <w:rPr>
          <w:rFonts w:ascii="Times New Roman" w:hAnsi="Times New Roman" w:cs="Times New Roman"/>
          <w:sz w:val="24"/>
          <w:szCs w:val="24"/>
        </w:rPr>
        <w:lastRenderedPageBreak/>
        <w:t>выпустили первую версию</w:t>
      </w:r>
      <w:r w:rsidRPr="00C916D4">
        <w:rPr>
          <w:rFonts w:ascii="Times New Roman" w:hAnsi="Times New Roman" w:cs="Times New Roman"/>
          <w:sz w:val="24"/>
          <w:szCs w:val="24"/>
        </w:rPr>
        <w:t xml:space="preserve"> подсистемы ИТП и </w:t>
      </w:r>
      <w:r w:rsidR="000D53A2">
        <w:rPr>
          <w:rFonts w:ascii="Times New Roman" w:hAnsi="Times New Roman" w:cs="Times New Roman"/>
          <w:sz w:val="24"/>
          <w:szCs w:val="24"/>
        </w:rPr>
        <w:t xml:space="preserve">работаем над </w:t>
      </w:r>
      <w:r w:rsidRPr="00C916D4">
        <w:rPr>
          <w:rFonts w:ascii="Times New Roman" w:hAnsi="Times New Roman" w:cs="Times New Roman"/>
          <w:sz w:val="24"/>
          <w:szCs w:val="24"/>
        </w:rPr>
        <w:t>добавлением функционала подбора оборудования для свободно конфигурируемых шкафов. Кроме того, мы разрабатываем возможность настройки структуры сетей и подбора сетевого оборудования.</w:t>
      </w:r>
    </w:p>
    <w:p w14:paraId="12B98C83" w14:textId="2E2BF9ED" w:rsidR="0054734C" w:rsidRPr="0054734C" w:rsidRDefault="00A54ED6" w:rsidP="00C916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467D72" wp14:editId="1BA17385">
            <wp:extent cx="5028411" cy="2590800"/>
            <wp:effectExtent l="0" t="0" r="1270" b="0"/>
            <wp:docPr id="36253370" name="Рисунок 36253370" descr="Изображение выглядит как текст, снимок экрана, программное обеспечение, компьютер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3370" name="Рисунок 1" descr="Изображение выглядит как текст, снимок экрана, программное обеспечение, компьютер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074" cy="259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F17BF" w14:textId="6C23FF04" w:rsidR="00537FB8" w:rsidRDefault="00A54ED6" w:rsidP="00A54E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 Внешний вид интерфейса конфигуратора</w:t>
      </w:r>
    </w:p>
    <w:p w14:paraId="301C2D29" w14:textId="6946B707" w:rsidR="00A54ED6" w:rsidRDefault="00A54ED6" w:rsidP="00A54E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E86FD8" wp14:editId="40EA5530">
            <wp:extent cx="1570969" cy="2914650"/>
            <wp:effectExtent l="0" t="0" r="0" b="0"/>
            <wp:docPr id="1205916703" name="Рисунок 1205916703" descr="Изображение выглядит как текст, снимок экран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916703" name="Рисунок 2" descr="Изображение выглядит как текст, снимок экрана, дизайн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424" cy="294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808D" w14:textId="1420E4CE" w:rsidR="00A54ED6" w:rsidRDefault="00A54ED6" w:rsidP="00A54E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2. Дерево объекта</w:t>
      </w:r>
    </w:p>
    <w:p w14:paraId="2822DAEB" w14:textId="27C98786" w:rsidR="00C916D4" w:rsidRPr="00C916D4" w:rsidRDefault="00C916D4" w:rsidP="00C916D4">
      <w:pPr>
        <w:jc w:val="both"/>
        <w:rPr>
          <w:rFonts w:ascii="Times New Roman" w:hAnsi="Times New Roman" w:cs="Times New Roman"/>
          <w:sz w:val="24"/>
          <w:szCs w:val="24"/>
        </w:rPr>
      </w:pPr>
      <w:r w:rsidRPr="00C916D4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рисунке</w:t>
      </w:r>
      <w:r w:rsidRPr="00C916D4">
        <w:rPr>
          <w:rFonts w:ascii="Times New Roman" w:hAnsi="Times New Roman" w:cs="Times New Roman"/>
          <w:sz w:val="24"/>
          <w:szCs w:val="24"/>
        </w:rPr>
        <w:t xml:space="preserve"> 1 показано, как выглядит интерфейс конфигуратора </w:t>
      </w:r>
      <w:proofErr w:type="spellStart"/>
      <w:r w:rsidRPr="00C916D4">
        <w:rPr>
          <w:rFonts w:ascii="Times New Roman" w:hAnsi="Times New Roman" w:cs="Times New Roman"/>
          <w:sz w:val="24"/>
          <w:szCs w:val="24"/>
        </w:rPr>
        <w:t>MasterCAD</w:t>
      </w:r>
      <w:proofErr w:type="spellEnd"/>
      <w:r w:rsidRPr="00C916D4">
        <w:rPr>
          <w:rFonts w:ascii="Times New Roman" w:hAnsi="Times New Roman" w:cs="Times New Roman"/>
          <w:sz w:val="24"/>
          <w:szCs w:val="24"/>
        </w:rPr>
        <w:t xml:space="preserve">. Он состоит из двух основных частей: дерева системы и области опросных листов, где отображаются свойства выбранных элементов из дерева. Дерево системы показано на </w:t>
      </w:r>
      <w:r w:rsidR="0094671D">
        <w:rPr>
          <w:rFonts w:ascii="Times New Roman" w:hAnsi="Times New Roman" w:cs="Times New Roman"/>
          <w:sz w:val="24"/>
          <w:szCs w:val="24"/>
        </w:rPr>
        <w:t>рисунке</w:t>
      </w:r>
      <w:r w:rsidRPr="00C916D4">
        <w:rPr>
          <w:rFonts w:ascii="Times New Roman" w:hAnsi="Times New Roman" w:cs="Times New Roman"/>
          <w:sz w:val="24"/>
          <w:szCs w:val="24"/>
        </w:rPr>
        <w:t xml:space="preserve"> 2. Главным элементом дерева является узел проекта. Под ним располагаются узлы подсистем. В каждой подсистеме содержатся узлы установок, принадлежащих к этой подсистеме. Например, для вентиляционной подсистемы это будут вентиляционные установки.</w:t>
      </w:r>
    </w:p>
    <w:p w14:paraId="41A99952" w14:textId="5C353F03" w:rsidR="000F41E6" w:rsidRDefault="00C916D4" w:rsidP="00C916D4">
      <w:pPr>
        <w:jc w:val="both"/>
        <w:rPr>
          <w:rFonts w:ascii="Times New Roman" w:hAnsi="Times New Roman" w:cs="Times New Roman"/>
          <w:sz w:val="24"/>
          <w:szCs w:val="24"/>
        </w:rPr>
      </w:pPr>
      <w:r w:rsidRPr="00C916D4">
        <w:rPr>
          <w:rFonts w:ascii="Times New Roman" w:hAnsi="Times New Roman" w:cs="Times New Roman"/>
          <w:sz w:val="24"/>
          <w:szCs w:val="24"/>
        </w:rPr>
        <w:t>Через контекстное меню, которое вызывается на узлах дерева проекта, можно изменять структуру проекта. Вы можете добавлять, переименовывать и удалять подсистемы и установки. Для установок также доступна функция дублирования. Есть возможность удаления нескольких узлов дерева одновременно. Любые изменения, внесенные в структуру дерева проекта, сохраняются в базе данных, где хранится весь проект.</w:t>
      </w:r>
    </w:p>
    <w:p w14:paraId="748A304D" w14:textId="77777777" w:rsidR="00C916D4" w:rsidRDefault="00C916D4" w:rsidP="00C91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05BF9" w14:textId="55B8A6DC" w:rsidR="00911336" w:rsidRDefault="00911336" w:rsidP="00A54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E63BC9" wp14:editId="398B6A75">
            <wp:extent cx="6251575" cy="1628711"/>
            <wp:effectExtent l="0" t="0" r="0" b="0"/>
            <wp:docPr id="547764978" name="Рисунок 547764978" descr="Изображение выглядит как текс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64978" name="Рисунок 3" descr="Изображение выглядит как текст, снимок экрана&#10;&#10;Автоматически созданное описание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4"/>
                    <a:stretch/>
                  </pic:blipFill>
                  <pic:spPr bwMode="auto">
                    <a:xfrm>
                      <a:off x="0" y="0"/>
                      <a:ext cx="6258795" cy="1630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216D6" w14:textId="53785109" w:rsidR="00911336" w:rsidRDefault="00911336" w:rsidP="000F41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3. Интерфейс конфигурирования данных объекта</w:t>
      </w:r>
    </w:p>
    <w:p w14:paraId="270C3F3E" w14:textId="1036FA6E" w:rsidR="000F41E6" w:rsidRDefault="00A51646" w:rsidP="000F41E6">
      <w:pPr>
        <w:jc w:val="both"/>
        <w:rPr>
          <w:rFonts w:ascii="Times New Roman" w:hAnsi="Times New Roman" w:cs="Times New Roman"/>
          <w:sz w:val="24"/>
          <w:szCs w:val="24"/>
        </w:rPr>
      </w:pPr>
      <w:r w:rsidRPr="00A51646">
        <w:rPr>
          <w:rFonts w:ascii="Times New Roman" w:hAnsi="Times New Roman" w:cs="Times New Roman"/>
          <w:sz w:val="24"/>
          <w:szCs w:val="24"/>
        </w:rPr>
        <w:t>При щелчке на узел проекта вы переходите на страницу с информацией о нем. На этой странице вы можете ввести данные о проекте, такие как название, адрес, заказчик, подрядчик, шифр проекта и его текущая стадия. Вы также указываете раздел или систему, к которой относится проект. После заполнения этих данных они будут использованы в штампах на созданных документах и на титульном листе проекта.</w:t>
      </w:r>
    </w:p>
    <w:p w14:paraId="23EEFA86" w14:textId="77777777" w:rsidR="00A51646" w:rsidRDefault="00A51646" w:rsidP="000F41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BA4C0E" w14:textId="7013FE72" w:rsidR="00911336" w:rsidRDefault="00911336" w:rsidP="00A54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1558B2" wp14:editId="43E65B30">
            <wp:extent cx="5940425" cy="1969135"/>
            <wp:effectExtent l="0" t="0" r="3175" b="0"/>
            <wp:docPr id="1526006762" name="Рисунок 1526006762" descr="Изображение выглядит как текс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06762" name="Рисунок 4" descr="Изображение выглядит как текст, снимок экрана&#10;&#10;Автоматически созданное описание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5E8E8" w14:textId="083371D4" w:rsidR="000F41E6" w:rsidRDefault="000F41E6" w:rsidP="00A50C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4. </w:t>
      </w:r>
      <w:r w:rsidR="00A50C15">
        <w:rPr>
          <w:rFonts w:ascii="Times New Roman" w:hAnsi="Times New Roman" w:cs="Times New Roman"/>
          <w:sz w:val="24"/>
          <w:szCs w:val="24"/>
        </w:rPr>
        <w:t>Страница конфигурирования свойств подсистемы</w:t>
      </w:r>
    </w:p>
    <w:p w14:paraId="77941B3E" w14:textId="11C9C1EE" w:rsidR="00A51646" w:rsidRPr="00A51646" w:rsidRDefault="00A51646" w:rsidP="00A51646">
      <w:pPr>
        <w:jc w:val="both"/>
        <w:rPr>
          <w:rFonts w:ascii="Times New Roman" w:hAnsi="Times New Roman" w:cs="Times New Roman"/>
          <w:sz w:val="24"/>
          <w:szCs w:val="24"/>
        </w:rPr>
      </w:pPr>
      <w:r w:rsidRPr="00A51646">
        <w:rPr>
          <w:rFonts w:ascii="Times New Roman" w:hAnsi="Times New Roman" w:cs="Times New Roman"/>
          <w:sz w:val="24"/>
          <w:szCs w:val="24"/>
        </w:rPr>
        <w:t xml:space="preserve">На странице свойств подсистемы вы можете загрузить данные, которые будут использованы для заполнения штампа в документах, связанных с этой подсистемой. Там же есть возможность загрузить логотип для титульного листа. На этой же странице можно настроить структуру сети (в текущей версии </w:t>
      </w:r>
      <w:r w:rsidR="00837938" w:rsidRPr="00A51646">
        <w:rPr>
          <w:rFonts w:ascii="Times New Roman" w:hAnsi="Times New Roman" w:cs="Times New Roman"/>
          <w:sz w:val="24"/>
          <w:szCs w:val="24"/>
        </w:rPr>
        <w:t xml:space="preserve">шины </w:t>
      </w:r>
      <w:r w:rsidRPr="00A51646">
        <w:rPr>
          <w:rFonts w:ascii="Times New Roman" w:hAnsi="Times New Roman" w:cs="Times New Roman"/>
          <w:sz w:val="24"/>
          <w:szCs w:val="24"/>
        </w:rPr>
        <w:t>RS-485) и шаблон параметров для подбора оборудования шкафа управления установкой.</w:t>
      </w:r>
    </w:p>
    <w:p w14:paraId="2DCDB060" w14:textId="05445045" w:rsidR="00A51646" w:rsidRDefault="00A51646" w:rsidP="00A51646">
      <w:pPr>
        <w:jc w:val="both"/>
        <w:rPr>
          <w:rFonts w:ascii="Times New Roman" w:hAnsi="Times New Roman" w:cs="Times New Roman"/>
          <w:sz w:val="24"/>
          <w:szCs w:val="24"/>
        </w:rPr>
      </w:pPr>
      <w:r w:rsidRPr="00A51646">
        <w:rPr>
          <w:rFonts w:ascii="Times New Roman" w:hAnsi="Times New Roman" w:cs="Times New Roman"/>
          <w:sz w:val="24"/>
          <w:szCs w:val="24"/>
        </w:rPr>
        <w:t>Все данные для заполнения штампа выбираются из заранее подготовленных списков, которые пользователь добавляет в базу. Пользователь также может добавлять новые данные при помощи специальных диалогов, которые проверяют корректность введенной информации. Конфиденциальность этих данных обеспечивается внутренней логикой работы системы.</w:t>
      </w:r>
      <w:r w:rsidR="00837938">
        <w:rPr>
          <w:rFonts w:ascii="Times New Roman" w:hAnsi="Times New Roman" w:cs="Times New Roman"/>
          <w:sz w:val="24"/>
          <w:szCs w:val="24"/>
        </w:rPr>
        <w:t xml:space="preserve"> Каждому пользователю доступны только его данные и недоступны чужие ни в каком режиме работы.</w:t>
      </w:r>
    </w:p>
    <w:p w14:paraId="034614A8" w14:textId="5093706B" w:rsidR="00911336" w:rsidRDefault="00911336" w:rsidP="00A54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34CA511" wp14:editId="61BD62D1">
            <wp:extent cx="5940425" cy="2696210"/>
            <wp:effectExtent l="0" t="0" r="3175" b="8890"/>
            <wp:docPr id="1948602565" name="Рисунок 1948602565" descr="Изображение выглядит как текс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602565" name="Рисунок 5" descr="Изображение выглядит как текст, снимок экрана&#10;&#10;Автоматически созданное описание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987F4" w14:textId="2904B043" w:rsidR="007F271D" w:rsidRDefault="007F271D" w:rsidP="007F27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5. Страница настройки свойств вентиляционной установки</w:t>
      </w:r>
    </w:p>
    <w:p w14:paraId="2CD6359E" w14:textId="3EF67AE3" w:rsidR="00A51646" w:rsidRPr="00A51646" w:rsidRDefault="00A51646" w:rsidP="00A51646">
      <w:pPr>
        <w:jc w:val="both"/>
        <w:rPr>
          <w:rFonts w:ascii="Times New Roman" w:hAnsi="Times New Roman" w:cs="Times New Roman"/>
          <w:sz w:val="24"/>
          <w:szCs w:val="24"/>
        </w:rPr>
      </w:pPr>
      <w:r w:rsidRPr="00A51646">
        <w:rPr>
          <w:rFonts w:ascii="Times New Roman" w:hAnsi="Times New Roman" w:cs="Times New Roman"/>
          <w:sz w:val="24"/>
          <w:szCs w:val="24"/>
        </w:rPr>
        <w:t xml:space="preserve">Когда вы выбираете </w:t>
      </w:r>
      <w:r w:rsidR="000D53A2">
        <w:rPr>
          <w:rFonts w:ascii="Times New Roman" w:hAnsi="Times New Roman" w:cs="Times New Roman"/>
          <w:sz w:val="24"/>
          <w:szCs w:val="24"/>
        </w:rPr>
        <w:t>узел</w:t>
      </w:r>
      <w:r w:rsidRPr="00A51646">
        <w:rPr>
          <w:rFonts w:ascii="Times New Roman" w:hAnsi="Times New Roman" w:cs="Times New Roman"/>
          <w:sz w:val="24"/>
          <w:szCs w:val="24"/>
        </w:rPr>
        <w:t xml:space="preserve"> вентиляционной установки в дереве системы, открывается страница настройки </w:t>
      </w:r>
      <w:r w:rsidR="00837938">
        <w:rPr>
          <w:rFonts w:ascii="Times New Roman" w:hAnsi="Times New Roman" w:cs="Times New Roman"/>
          <w:sz w:val="24"/>
          <w:szCs w:val="24"/>
        </w:rPr>
        <w:t>состава</w:t>
      </w:r>
      <w:r w:rsidRPr="00A51646">
        <w:rPr>
          <w:rFonts w:ascii="Times New Roman" w:hAnsi="Times New Roman" w:cs="Times New Roman"/>
          <w:sz w:val="24"/>
          <w:szCs w:val="24"/>
        </w:rPr>
        <w:t xml:space="preserve"> этой установки. Здесь вы можете ввести имя установки и указать помещение или помещения, которые она обслуживает. Также доступен переключатель для выбора типа установки: приточная, вытяжная или приточно-вытяжная. В зависимости от выбранного типа</w:t>
      </w:r>
      <w:r w:rsidR="00FE634C">
        <w:rPr>
          <w:rFonts w:ascii="Times New Roman" w:hAnsi="Times New Roman" w:cs="Times New Roman"/>
          <w:sz w:val="24"/>
          <w:szCs w:val="24"/>
        </w:rPr>
        <w:t>,</w:t>
      </w:r>
      <w:r w:rsidRPr="00A51646">
        <w:rPr>
          <w:rFonts w:ascii="Times New Roman" w:hAnsi="Times New Roman" w:cs="Times New Roman"/>
          <w:sz w:val="24"/>
          <w:szCs w:val="24"/>
        </w:rPr>
        <w:t xml:space="preserve"> страница свойств меняется.</w:t>
      </w:r>
      <w:r w:rsidR="00FE634C">
        <w:rPr>
          <w:rFonts w:ascii="Times New Roman" w:hAnsi="Times New Roman" w:cs="Times New Roman"/>
          <w:sz w:val="24"/>
          <w:szCs w:val="24"/>
        </w:rPr>
        <w:t xml:space="preserve"> </w:t>
      </w:r>
      <w:r w:rsidR="001079B6">
        <w:rPr>
          <w:rFonts w:ascii="Times New Roman" w:hAnsi="Times New Roman" w:cs="Times New Roman"/>
          <w:sz w:val="24"/>
          <w:szCs w:val="24"/>
        </w:rPr>
        <w:t xml:space="preserve">Ниже </w:t>
      </w:r>
      <w:r w:rsidRPr="00A51646">
        <w:rPr>
          <w:rFonts w:ascii="Times New Roman" w:hAnsi="Times New Roman" w:cs="Times New Roman"/>
          <w:sz w:val="24"/>
          <w:szCs w:val="24"/>
        </w:rPr>
        <w:t>идут настройки для приточной и</w:t>
      </w:r>
      <w:r w:rsidR="001079B6">
        <w:rPr>
          <w:rFonts w:ascii="Times New Roman" w:hAnsi="Times New Roman" w:cs="Times New Roman"/>
          <w:sz w:val="24"/>
          <w:szCs w:val="24"/>
        </w:rPr>
        <w:t>/или</w:t>
      </w:r>
      <w:r w:rsidRPr="00A51646">
        <w:rPr>
          <w:rFonts w:ascii="Times New Roman" w:hAnsi="Times New Roman" w:cs="Times New Roman"/>
          <w:sz w:val="24"/>
          <w:szCs w:val="24"/>
        </w:rPr>
        <w:t xml:space="preserve"> вытяжной частей установки. Например, вы можете указать, есть ли пароувлажнитель, наличие </w:t>
      </w:r>
      <w:proofErr w:type="spellStart"/>
      <w:r w:rsidRPr="00A51646">
        <w:rPr>
          <w:rFonts w:ascii="Times New Roman" w:hAnsi="Times New Roman" w:cs="Times New Roman"/>
          <w:sz w:val="24"/>
          <w:szCs w:val="24"/>
        </w:rPr>
        <w:t>концевиков</w:t>
      </w:r>
      <w:proofErr w:type="spellEnd"/>
      <w:r w:rsidRPr="00A51646">
        <w:rPr>
          <w:rFonts w:ascii="Times New Roman" w:hAnsi="Times New Roman" w:cs="Times New Roman"/>
          <w:sz w:val="24"/>
          <w:szCs w:val="24"/>
        </w:rPr>
        <w:t xml:space="preserve"> для открытия и закрытия заслонки, мощности нагревателей, тип охладителя, виды фильтров и типы связи между притоком и вытяжкой. Всего около сорока параметров.</w:t>
      </w:r>
    </w:p>
    <w:p w14:paraId="0783C258" w14:textId="30D3BF52" w:rsidR="00911336" w:rsidRDefault="00A51646" w:rsidP="00A51646">
      <w:pPr>
        <w:jc w:val="both"/>
        <w:rPr>
          <w:rFonts w:ascii="Times New Roman" w:hAnsi="Times New Roman" w:cs="Times New Roman"/>
          <w:sz w:val="24"/>
          <w:szCs w:val="24"/>
        </w:rPr>
      </w:pPr>
      <w:r w:rsidRPr="00A51646">
        <w:rPr>
          <w:rFonts w:ascii="Times New Roman" w:hAnsi="Times New Roman" w:cs="Times New Roman"/>
          <w:sz w:val="24"/>
          <w:szCs w:val="24"/>
        </w:rPr>
        <w:t>Также на этой странице есть вкладка с настройками для подбора оборудования шкафа управления. Эти настройки используются при создании спецификации для шкафа управления.</w:t>
      </w:r>
      <w:r w:rsidR="000B69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2FC8E3" wp14:editId="0F4C296B">
            <wp:extent cx="5940425" cy="1586230"/>
            <wp:effectExtent l="0" t="0" r="3175" b="0"/>
            <wp:docPr id="2042621731" name="Рисунок 1" descr="Изображение выглядит как текст, число, снимок экрана, ч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21731" name="Рисунок 1" descr="Изображение выглядит как текст, число, снимок экрана, чек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542D3" w14:textId="57AF9E49" w:rsidR="00D44C71" w:rsidRDefault="00D44C71" w:rsidP="00D44C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6. Вкладка настроек оборудования шкафа</w:t>
      </w:r>
    </w:p>
    <w:p w14:paraId="5A95BFA4" w14:textId="4441D823" w:rsidR="00A51646" w:rsidRPr="00A51646" w:rsidRDefault="00A51646" w:rsidP="00A51646">
      <w:pPr>
        <w:jc w:val="both"/>
        <w:rPr>
          <w:rFonts w:ascii="Times New Roman" w:hAnsi="Times New Roman" w:cs="Times New Roman"/>
          <w:sz w:val="24"/>
          <w:szCs w:val="24"/>
        </w:rPr>
      </w:pPr>
      <w:r w:rsidRPr="00A51646">
        <w:rPr>
          <w:rFonts w:ascii="Times New Roman" w:hAnsi="Times New Roman" w:cs="Times New Roman"/>
          <w:sz w:val="24"/>
          <w:szCs w:val="24"/>
        </w:rPr>
        <w:t>Здесь вы можете выбрать производителя и серию основных компонентов для шкафа управления, таких как контроллер, блок питания, ИБП и корпус. Вы также можете указать степень защиты корпуса шкафа, тип экрана (панель оператора или дисплей контроллера), его диагональ, производителя и серию.</w:t>
      </w:r>
    </w:p>
    <w:p w14:paraId="51CAC966" w14:textId="62DAA449" w:rsidR="00A51646" w:rsidRDefault="00A51646" w:rsidP="00A51646">
      <w:pPr>
        <w:jc w:val="both"/>
        <w:rPr>
          <w:rFonts w:ascii="Times New Roman" w:hAnsi="Times New Roman" w:cs="Times New Roman"/>
          <w:sz w:val="24"/>
          <w:szCs w:val="24"/>
        </w:rPr>
      </w:pPr>
      <w:r w:rsidRPr="00A51646">
        <w:rPr>
          <w:rFonts w:ascii="Times New Roman" w:hAnsi="Times New Roman" w:cs="Times New Roman"/>
          <w:sz w:val="24"/>
          <w:szCs w:val="24"/>
        </w:rPr>
        <w:t xml:space="preserve">Настройки выбора оборудования шкафа могут быть унаследованы от базовых настроек подсистемы или заданы отдельно. При сохранении настроек система проверяет их корректность. Кроме того, при изменении производителя автоматически формируется список доступных </w:t>
      </w:r>
      <w:r w:rsidR="001079B6">
        <w:rPr>
          <w:rFonts w:ascii="Times New Roman" w:hAnsi="Times New Roman" w:cs="Times New Roman"/>
          <w:sz w:val="24"/>
          <w:szCs w:val="24"/>
        </w:rPr>
        <w:t>продуктовых линеек (серий) оборудования</w:t>
      </w:r>
      <w:r w:rsidRPr="00A51646">
        <w:rPr>
          <w:rFonts w:ascii="Times New Roman" w:hAnsi="Times New Roman" w:cs="Times New Roman"/>
          <w:sz w:val="24"/>
          <w:szCs w:val="24"/>
        </w:rPr>
        <w:t>.</w:t>
      </w:r>
    </w:p>
    <w:p w14:paraId="3EA670B5" w14:textId="386D3D05" w:rsidR="00E8719B" w:rsidRPr="00BC3BB8" w:rsidRDefault="00E8719B" w:rsidP="00A51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Пункт меню Обработка</w:t>
      </w:r>
    </w:p>
    <w:p w14:paraId="288FDD17" w14:textId="77777777" w:rsidR="00E541F8" w:rsidRPr="00E541F8" w:rsidRDefault="00E541F8" w:rsidP="00E541F8">
      <w:pPr>
        <w:jc w:val="both"/>
        <w:rPr>
          <w:rFonts w:ascii="Times New Roman" w:hAnsi="Times New Roman" w:cs="Times New Roman"/>
          <w:sz w:val="24"/>
          <w:szCs w:val="24"/>
        </w:rPr>
      </w:pPr>
      <w:r w:rsidRPr="00E541F8">
        <w:rPr>
          <w:rFonts w:ascii="Times New Roman" w:hAnsi="Times New Roman" w:cs="Times New Roman"/>
          <w:sz w:val="24"/>
          <w:szCs w:val="24"/>
        </w:rPr>
        <w:t>После того, как пользователь создал структуру дерева проекта и заполнил информацию о его элементах, он может начать генерацию документов. Это делается через пункт главного меню "Обработка". С его помощью можно:</w:t>
      </w:r>
    </w:p>
    <w:p w14:paraId="037A8579" w14:textId="0E492EAA" w:rsidR="00F42C5A" w:rsidRDefault="00F42C5A" w:rsidP="00F42C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2C5A">
        <w:rPr>
          <w:rFonts w:ascii="Times New Roman" w:hAnsi="Times New Roman" w:cs="Times New Roman"/>
          <w:sz w:val="24"/>
          <w:szCs w:val="24"/>
        </w:rPr>
        <w:t>сформировать весь набор документов – пункт «Сформировать проект»;</w:t>
      </w:r>
      <w:r w:rsidR="006C4DE4" w:rsidRPr="00F42C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6CE76" w14:textId="278E47B6" w:rsidR="00F42C5A" w:rsidRDefault="00F42C5A" w:rsidP="00F42C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титульный лист</w:t>
      </w:r>
      <w:r w:rsidR="00670B95">
        <w:rPr>
          <w:rFonts w:ascii="Times New Roman" w:hAnsi="Times New Roman" w:cs="Times New Roman"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sz w:val="24"/>
          <w:szCs w:val="24"/>
        </w:rPr>
        <w:t xml:space="preserve"> – пункт «Заполнить титульный лист»;</w:t>
      </w:r>
    </w:p>
    <w:p w14:paraId="30EA0444" w14:textId="77777777" w:rsidR="00F42C5A" w:rsidRDefault="00F42C5A" w:rsidP="00F42C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построить ФСА – пункт меню «Построить ФСА»;</w:t>
      </w:r>
    </w:p>
    <w:p w14:paraId="702F6C6B" w14:textId="21E7442B" w:rsidR="00F42C5A" w:rsidRDefault="00F42C5A" w:rsidP="00F42C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</w:t>
      </w:r>
      <w:r w:rsidR="00670B95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 xml:space="preserve"> перечень сигналов – пункт «Сформировать перечень сигналов»;</w:t>
      </w:r>
    </w:p>
    <w:p w14:paraId="1A5D928F" w14:textId="084C72D7" w:rsidR="00670B95" w:rsidRDefault="00F42C5A" w:rsidP="00F42C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670B95">
        <w:rPr>
          <w:rFonts w:ascii="Times New Roman" w:hAnsi="Times New Roman" w:cs="Times New Roman"/>
          <w:sz w:val="24"/>
          <w:szCs w:val="24"/>
        </w:rPr>
        <w:t>доб</w:t>
      </w:r>
      <w:r w:rsidR="00F932FF">
        <w:rPr>
          <w:rFonts w:ascii="Times New Roman" w:hAnsi="Times New Roman" w:cs="Times New Roman"/>
          <w:sz w:val="24"/>
          <w:szCs w:val="24"/>
        </w:rPr>
        <w:t>р</w:t>
      </w:r>
      <w:r w:rsidR="00670B95">
        <w:rPr>
          <w:rFonts w:ascii="Times New Roman" w:hAnsi="Times New Roman" w:cs="Times New Roman"/>
          <w:sz w:val="24"/>
          <w:szCs w:val="24"/>
        </w:rPr>
        <w:t>ать оборудование шкафа управления и после утверждения пользователем поместить его в текстовый документ - пункт «С</w:t>
      </w:r>
      <w:r>
        <w:rPr>
          <w:rFonts w:ascii="Times New Roman" w:hAnsi="Times New Roman" w:cs="Times New Roman"/>
          <w:sz w:val="24"/>
          <w:szCs w:val="24"/>
        </w:rPr>
        <w:t>формировать спецификацию</w:t>
      </w:r>
      <w:r w:rsidR="00670B95">
        <w:rPr>
          <w:rFonts w:ascii="Times New Roman" w:hAnsi="Times New Roman" w:cs="Times New Roman"/>
          <w:sz w:val="24"/>
          <w:szCs w:val="24"/>
        </w:rPr>
        <w:t>»;</w:t>
      </w:r>
    </w:p>
    <w:p w14:paraId="6AAA0019" w14:textId="3FA31583" w:rsidR="00A107A4" w:rsidRDefault="00670B95" w:rsidP="00F42C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подобрать оборудование шкафа и после утверждения сформировать чертёж шкафа – пункт «Подготовить шкаф».</w:t>
      </w:r>
    </w:p>
    <w:p w14:paraId="79EA511B" w14:textId="3EF6939E" w:rsidR="00E541F8" w:rsidRPr="00E541F8" w:rsidRDefault="00E541F8" w:rsidP="00E541F8">
      <w:pPr>
        <w:jc w:val="both"/>
        <w:rPr>
          <w:rFonts w:ascii="Times New Roman" w:hAnsi="Times New Roman" w:cs="Times New Roman"/>
          <w:sz w:val="24"/>
          <w:szCs w:val="24"/>
        </w:rPr>
      </w:pPr>
      <w:r w:rsidRPr="00E541F8">
        <w:rPr>
          <w:rFonts w:ascii="Times New Roman" w:hAnsi="Times New Roman" w:cs="Times New Roman"/>
          <w:sz w:val="24"/>
          <w:szCs w:val="24"/>
        </w:rPr>
        <w:t>Для чертежей есть предварительный просмотр в специальном окне. А текстовые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1F8">
        <w:rPr>
          <w:rFonts w:ascii="Times New Roman" w:hAnsi="Times New Roman" w:cs="Times New Roman"/>
          <w:sz w:val="24"/>
          <w:szCs w:val="24"/>
        </w:rPr>
        <w:t>можно просто скачать.</w:t>
      </w:r>
    </w:p>
    <w:p w14:paraId="36925CB6" w14:textId="77777777" w:rsidR="00E541F8" w:rsidRDefault="00E541F8" w:rsidP="00E541F8">
      <w:pPr>
        <w:jc w:val="both"/>
        <w:rPr>
          <w:rFonts w:ascii="Times New Roman" w:hAnsi="Times New Roman" w:cs="Times New Roman"/>
          <w:sz w:val="24"/>
          <w:szCs w:val="24"/>
        </w:rPr>
      </w:pPr>
      <w:r w:rsidRPr="00E541F8">
        <w:rPr>
          <w:rFonts w:ascii="Times New Roman" w:hAnsi="Times New Roman" w:cs="Times New Roman"/>
          <w:sz w:val="24"/>
          <w:szCs w:val="24"/>
        </w:rPr>
        <w:t>На рисунке 7 показан результат построения ФСА в окне просмотра, а на рисунке 8 - чертеж общего вида шкафа.</w:t>
      </w:r>
    </w:p>
    <w:p w14:paraId="55A03465" w14:textId="19F06654" w:rsidR="00911336" w:rsidRDefault="00911336" w:rsidP="00E54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6F9A53" wp14:editId="44BE4EBB">
            <wp:extent cx="5973445" cy="2841435"/>
            <wp:effectExtent l="0" t="0" r="8255" b="0"/>
            <wp:docPr id="1463536667" name="Рисунок 1463536667" descr="Изображение выглядит как текст, снимок экрана, диаграмма, Прямоугольн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36667" name="Рисунок 7" descr="Изображение выглядит как текст, снимок экрана, диаграмма, Прямоугольник&#10;&#10;Автоматически созданное описание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8" b="2695"/>
                    <a:stretch/>
                  </pic:blipFill>
                  <pic:spPr bwMode="auto">
                    <a:xfrm>
                      <a:off x="0" y="0"/>
                      <a:ext cx="5979778" cy="2844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090F59" w14:textId="6C2AF784" w:rsidR="006C4DE4" w:rsidRDefault="006C4DE4" w:rsidP="006C4D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7. </w:t>
      </w:r>
      <w:r w:rsidR="00E8719B">
        <w:rPr>
          <w:rFonts w:ascii="Times New Roman" w:hAnsi="Times New Roman" w:cs="Times New Roman"/>
          <w:sz w:val="24"/>
          <w:szCs w:val="24"/>
        </w:rPr>
        <w:t>Предпросмотр ФСА установки</w:t>
      </w:r>
    </w:p>
    <w:p w14:paraId="28ACF34D" w14:textId="10D53C68" w:rsidR="00E541F8" w:rsidRPr="00E541F8" w:rsidRDefault="00E541F8" w:rsidP="00E541F8">
      <w:pPr>
        <w:jc w:val="both"/>
        <w:rPr>
          <w:rFonts w:ascii="Times New Roman" w:hAnsi="Times New Roman" w:cs="Times New Roman"/>
          <w:sz w:val="24"/>
          <w:szCs w:val="24"/>
        </w:rPr>
      </w:pPr>
      <w:r w:rsidRPr="00E541F8">
        <w:rPr>
          <w:rFonts w:ascii="Times New Roman" w:hAnsi="Times New Roman" w:cs="Times New Roman"/>
          <w:sz w:val="24"/>
          <w:szCs w:val="24"/>
        </w:rPr>
        <w:t xml:space="preserve">После просмотра чертежи можно скачать в формате </w:t>
      </w:r>
      <w:proofErr w:type="spellStart"/>
      <w:r w:rsidRPr="00E541F8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E541F8">
        <w:rPr>
          <w:rFonts w:ascii="Times New Roman" w:hAnsi="Times New Roman" w:cs="Times New Roman"/>
          <w:sz w:val="24"/>
          <w:szCs w:val="24"/>
        </w:rPr>
        <w:t>. Это можно сделать по отдельности или вместе с другими файлами в архиве. Пользователь также может получить доступ к документам в рабочей папке проекта на сервере.</w:t>
      </w:r>
    </w:p>
    <w:p w14:paraId="4960AD3D" w14:textId="6B3FEAF5" w:rsidR="00E541F8" w:rsidRDefault="00E541F8" w:rsidP="00E541F8">
      <w:pPr>
        <w:jc w:val="both"/>
        <w:rPr>
          <w:rFonts w:ascii="Times New Roman" w:hAnsi="Times New Roman" w:cs="Times New Roman"/>
          <w:sz w:val="24"/>
          <w:szCs w:val="24"/>
        </w:rPr>
      </w:pPr>
      <w:r w:rsidRPr="00E541F8">
        <w:rPr>
          <w:rFonts w:ascii="Times New Roman" w:hAnsi="Times New Roman" w:cs="Times New Roman"/>
          <w:sz w:val="24"/>
          <w:szCs w:val="24"/>
        </w:rPr>
        <w:t>Чтобы скачать файлы, можно воспользоваться пунктом главного меню "Сервис" -&gt; "Скачать файлы". Это вызовет окно, где можно просмотреть структуру каталога. После выбора нужных файлов и указания, нужно ли архивировать их, можно их загрузить.</w:t>
      </w:r>
    </w:p>
    <w:p w14:paraId="54B8609C" w14:textId="77777777" w:rsidR="00E541F8" w:rsidRPr="00E541F8" w:rsidRDefault="00E541F8" w:rsidP="00E54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F1819" w14:textId="4D42ECD9" w:rsidR="00911336" w:rsidRDefault="00911336" w:rsidP="00A54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B8511AF" wp14:editId="55D554D7">
            <wp:extent cx="5940425" cy="5147310"/>
            <wp:effectExtent l="0" t="0" r="3175" b="0"/>
            <wp:docPr id="64767048" name="Рисунок 64767048" descr="Изображение выглядит как текст, снимок экрана, Прямоугольник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67048" name="Рисунок 8" descr="Изображение выглядит как текст, снимок экрана, Прямоугольник, диаграмма&#10;&#10;Автоматически созданное описание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E64F1" w14:textId="64906505" w:rsidR="00E541F8" w:rsidRDefault="00E8719B" w:rsidP="007B4B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8. Чертеж внешнего вида шкафа</w:t>
      </w:r>
    </w:p>
    <w:p w14:paraId="5EE23F05" w14:textId="77777777" w:rsidR="007B4BDF" w:rsidRPr="007B4BDF" w:rsidRDefault="007B4BDF" w:rsidP="007B4B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180C5B" w14:textId="51511A65" w:rsidR="001475D0" w:rsidRPr="00A1025D" w:rsidRDefault="001475D0" w:rsidP="00147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25D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4C136E27" w14:textId="0EDB25F9" w:rsidR="00E541F8" w:rsidRPr="00E541F8" w:rsidRDefault="00E541F8" w:rsidP="00E541F8">
      <w:pPr>
        <w:jc w:val="both"/>
        <w:rPr>
          <w:rFonts w:ascii="Times New Roman" w:hAnsi="Times New Roman" w:cs="Times New Roman"/>
          <w:sz w:val="24"/>
          <w:szCs w:val="24"/>
        </w:rPr>
      </w:pPr>
      <w:r w:rsidRPr="00E541F8">
        <w:rPr>
          <w:rFonts w:ascii="Times New Roman" w:hAnsi="Times New Roman" w:cs="Times New Roman"/>
          <w:sz w:val="24"/>
          <w:szCs w:val="24"/>
        </w:rPr>
        <w:t xml:space="preserve">В нашей статье мы кратко рассказали о возможностях сервиса генерации проектной документации АСУЗ. Однако мы хотим подчеркнуть, что этот сервис не призван полностью заменить проектировщика. После генерации документов они должны быть проверены и утверждены инженерами. Важно убедиться, что опросные формы заполнены корректно, за что отвечает специалист. Также следует помнить, что сервис предназначен для типовых случаев, а более сложные системы все равно требуют ручного проектирования. Однако сгенерированный проект может быть </w:t>
      </w:r>
      <w:r>
        <w:rPr>
          <w:rFonts w:ascii="Times New Roman" w:hAnsi="Times New Roman" w:cs="Times New Roman"/>
          <w:sz w:val="24"/>
          <w:szCs w:val="24"/>
        </w:rPr>
        <w:t>взят за основу</w:t>
      </w:r>
      <w:r w:rsidRPr="00E541F8">
        <w:rPr>
          <w:rFonts w:ascii="Times New Roman" w:hAnsi="Times New Roman" w:cs="Times New Roman"/>
          <w:sz w:val="24"/>
          <w:szCs w:val="24"/>
        </w:rPr>
        <w:t>.</w:t>
      </w:r>
    </w:p>
    <w:p w14:paraId="7BAFF35C" w14:textId="03CB4DBB" w:rsidR="001475D0" w:rsidRDefault="00E541F8" w:rsidP="00E541F8">
      <w:pPr>
        <w:jc w:val="both"/>
        <w:rPr>
          <w:rFonts w:ascii="Times New Roman" w:hAnsi="Times New Roman" w:cs="Times New Roman"/>
          <w:sz w:val="24"/>
          <w:szCs w:val="24"/>
        </w:rPr>
      </w:pPr>
      <w:r w:rsidRPr="00E541F8">
        <w:rPr>
          <w:rFonts w:ascii="Times New Roman" w:hAnsi="Times New Roman" w:cs="Times New Roman"/>
          <w:sz w:val="24"/>
          <w:szCs w:val="24"/>
        </w:rPr>
        <w:t xml:space="preserve">Начиная разработку </w:t>
      </w:r>
      <w:proofErr w:type="spellStart"/>
      <w:r w:rsidRPr="00E541F8">
        <w:rPr>
          <w:rFonts w:ascii="Times New Roman" w:hAnsi="Times New Roman" w:cs="Times New Roman"/>
          <w:sz w:val="24"/>
          <w:szCs w:val="24"/>
        </w:rPr>
        <w:t>MasterCAD</w:t>
      </w:r>
      <w:proofErr w:type="spellEnd"/>
      <w:r w:rsidRPr="00E541F8">
        <w:rPr>
          <w:rFonts w:ascii="Times New Roman" w:hAnsi="Times New Roman" w:cs="Times New Roman"/>
          <w:sz w:val="24"/>
          <w:szCs w:val="24"/>
        </w:rPr>
        <w:t xml:space="preserve"> и других </w:t>
      </w:r>
      <w:r w:rsidR="00283A29">
        <w:rPr>
          <w:rFonts w:ascii="Times New Roman" w:hAnsi="Times New Roman" w:cs="Times New Roman"/>
          <w:sz w:val="24"/>
          <w:szCs w:val="24"/>
        </w:rPr>
        <w:t>упомянутых</w:t>
      </w:r>
      <w:r w:rsidRPr="00E541F8">
        <w:rPr>
          <w:rFonts w:ascii="Times New Roman" w:hAnsi="Times New Roman" w:cs="Times New Roman"/>
          <w:sz w:val="24"/>
          <w:szCs w:val="24"/>
        </w:rPr>
        <w:t xml:space="preserve"> сервисов, мы обнаружили множество задач, которые нужно решить. Это включает типизацию параметров других инженерных систем, подготовку шаблонов и создание новых документов, поддержку различных отечественных САПР и их форматов файлов, расширение каталогов оборудования и многое другое. Мы надеемся, что наш проект будет принят сообществом инженеров по автоматизации, и готовы активно развивать его. Мы ждем новых пользователей и готовы к сотрудничеству!</w:t>
      </w:r>
    </w:p>
    <w:p w14:paraId="005A0386" w14:textId="77777777" w:rsidR="007B4BDF" w:rsidRDefault="007B4BDF" w:rsidP="00E54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BAC14" w14:textId="4E6B0BC9" w:rsidR="00D47A5E" w:rsidRDefault="00D14BE4" w:rsidP="00D47A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 авторах</w:t>
      </w:r>
    </w:p>
    <w:p w14:paraId="6B67B41E" w14:textId="715AF066" w:rsidR="00D14BE4" w:rsidRDefault="00D14BE4" w:rsidP="00D14B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Веселуха Галина Леонидовна – Заместитель генерального директора по инжинирингу ООО «МПС </w:t>
      </w:r>
      <w:r w:rsidR="00EC552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офт»</w:t>
      </w:r>
      <w:r w:rsidR="003C525D">
        <w:rPr>
          <w:rFonts w:ascii="Times New Roman" w:hAnsi="Times New Roman" w:cs="Times New Roman"/>
          <w:sz w:val="24"/>
          <w:szCs w:val="24"/>
        </w:rPr>
        <w:t xml:space="preserve">, </w:t>
      </w:r>
      <w:r w:rsidR="003C525D" w:rsidRPr="003C525D">
        <w:rPr>
          <w:rFonts w:ascii="Times New Roman" w:hAnsi="Times New Roman" w:cs="Times New Roman"/>
          <w:sz w:val="24"/>
          <w:szCs w:val="24"/>
        </w:rPr>
        <w:t>veselukhagl@masterscada.ru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8493D3" w14:textId="7F6DDA02" w:rsidR="00D14BE4" w:rsidRDefault="00D14BE4" w:rsidP="00D14B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Крайнева Наталья Владимировна – Руководитель отдела проектирования ООО «МПС </w:t>
      </w:r>
      <w:r w:rsidR="00EC552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офт»</w:t>
      </w:r>
      <w:r w:rsidR="003C525D">
        <w:rPr>
          <w:rFonts w:ascii="Times New Roman" w:hAnsi="Times New Roman" w:cs="Times New Roman"/>
          <w:sz w:val="24"/>
          <w:szCs w:val="24"/>
        </w:rPr>
        <w:t xml:space="preserve">, </w:t>
      </w:r>
      <w:r w:rsidR="003C525D" w:rsidRPr="003C525D">
        <w:rPr>
          <w:rFonts w:ascii="Times New Roman" w:hAnsi="Times New Roman" w:cs="Times New Roman"/>
          <w:sz w:val="24"/>
          <w:szCs w:val="24"/>
        </w:rPr>
        <w:t>krainevanv@masterscada.ru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B6A8F7" w14:textId="33BED662" w:rsidR="00D14BE4" w:rsidRDefault="00D14BE4" w:rsidP="00D14B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Бабаков Сергей Евгеньевич – инженер</w:t>
      </w:r>
      <w:r w:rsidR="00967AE3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программист ООО «МПС </w:t>
      </w:r>
      <w:r w:rsidR="00EC552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офт»</w:t>
      </w:r>
      <w:r w:rsidR="00967AE3">
        <w:rPr>
          <w:rFonts w:ascii="Times New Roman" w:hAnsi="Times New Roman" w:cs="Times New Roman"/>
          <w:sz w:val="24"/>
          <w:szCs w:val="24"/>
        </w:rPr>
        <w:t xml:space="preserve">, к.т.н., </w:t>
      </w:r>
      <w:r w:rsidR="00967AE3" w:rsidRPr="00967AE3">
        <w:rPr>
          <w:rFonts w:ascii="Times New Roman" w:hAnsi="Times New Roman" w:cs="Times New Roman"/>
          <w:sz w:val="24"/>
          <w:szCs w:val="24"/>
        </w:rPr>
        <w:t>babakovse@masterscada.ru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E77633" w14:textId="66D65C2C" w:rsidR="00D14BE4" w:rsidRDefault="00D14BE4" w:rsidP="00D14B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14:paraId="0FAA955C" w14:textId="584C064D" w:rsidR="00D14BE4" w:rsidRDefault="00D14BE4" w:rsidP="00D14B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4BE4">
        <w:rPr>
          <w:rFonts w:ascii="Times New Roman" w:hAnsi="Times New Roman" w:cs="Times New Roman"/>
          <w:sz w:val="24"/>
          <w:szCs w:val="24"/>
        </w:rPr>
        <w:t xml:space="preserve">*- </w:t>
      </w:r>
      <w:hyperlink r:id="rId16" w:history="1">
        <w:r w:rsidRPr="00D14B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14BE4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14B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masterbms</w:t>
        </w:r>
        <w:proofErr w:type="spellEnd"/>
        <w:r w:rsidRPr="00D14BE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14B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14BE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сайт</w:t>
      </w:r>
      <w:r w:rsidRPr="00D14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MasterBMS</w:t>
      </w:r>
      <w:proofErr w:type="spellEnd"/>
      <w:r w:rsidRPr="00D14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доступна гостевая регистрация;</w:t>
      </w:r>
    </w:p>
    <w:p w14:paraId="030EC540" w14:textId="71E99F94" w:rsidR="00D14BE4" w:rsidRPr="00D14BE4" w:rsidRDefault="00D14BE4" w:rsidP="00D14B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4BE4">
        <w:rPr>
          <w:rFonts w:ascii="Times New Roman" w:hAnsi="Times New Roman" w:cs="Times New Roman"/>
          <w:sz w:val="24"/>
          <w:szCs w:val="24"/>
        </w:rPr>
        <w:t xml:space="preserve">**- </w:t>
      </w:r>
      <w:hyperlink r:id="rId17" w:history="1">
        <w:r w:rsidRPr="00D14B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14BE4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14B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mastersapr</w:t>
        </w:r>
        <w:proofErr w:type="spellEnd"/>
        <w:r w:rsidRPr="00D14BE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14B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14BE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сайт</w:t>
      </w:r>
      <w:r w:rsidRPr="00D14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MasterCAD</w:t>
      </w:r>
      <w:proofErr w:type="spellEnd"/>
      <w:r w:rsidRPr="00D14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доступна гостевая регистрация.</w:t>
      </w:r>
    </w:p>
    <w:p w14:paraId="50950F74" w14:textId="77777777" w:rsidR="00D14BE4" w:rsidRPr="00D14BE4" w:rsidRDefault="00D14BE4" w:rsidP="00D47A5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14BE4" w:rsidRPr="00D1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7AB"/>
    <w:multiLevelType w:val="hybridMultilevel"/>
    <w:tmpl w:val="CD6C5DDC"/>
    <w:lvl w:ilvl="0" w:tplc="8070C1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2DA5"/>
    <w:multiLevelType w:val="hybridMultilevel"/>
    <w:tmpl w:val="BFF0F812"/>
    <w:lvl w:ilvl="0" w:tplc="8070C17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97889"/>
    <w:multiLevelType w:val="hybridMultilevel"/>
    <w:tmpl w:val="C4AEDD88"/>
    <w:lvl w:ilvl="0" w:tplc="8070C1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B7BF0"/>
    <w:multiLevelType w:val="hybridMultilevel"/>
    <w:tmpl w:val="2EBAE99C"/>
    <w:lvl w:ilvl="0" w:tplc="D4E857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D333C"/>
    <w:multiLevelType w:val="hybridMultilevel"/>
    <w:tmpl w:val="00FC32CC"/>
    <w:lvl w:ilvl="0" w:tplc="EDF8E8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06E30"/>
    <w:multiLevelType w:val="hybridMultilevel"/>
    <w:tmpl w:val="FE56D63E"/>
    <w:lvl w:ilvl="0" w:tplc="8070C1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96974">
    <w:abstractNumId w:val="5"/>
  </w:num>
  <w:num w:numId="2" w16cid:durableId="2030446781">
    <w:abstractNumId w:val="2"/>
  </w:num>
  <w:num w:numId="3" w16cid:durableId="1644697918">
    <w:abstractNumId w:val="0"/>
  </w:num>
  <w:num w:numId="4" w16cid:durableId="2118400046">
    <w:abstractNumId w:val="3"/>
  </w:num>
  <w:num w:numId="5" w16cid:durableId="597913333">
    <w:abstractNumId w:val="4"/>
  </w:num>
  <w:num w:numId="6" w16cid:durableId="84752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B8"/>
    <w:rsid w:val="00023DB2"/>
    <w:rsid w:val="00036751"/>
    <w:rsid w:val="000A2131"/>
    <w:rsid w:val="000B6962"/>
    <w:rsid w:val="000D0D0D"/>
    <w:rsid w:val="000D53A2"/>
    <w:rsid w:val="000F41E6"/>
    <w:rsid w:val="001079B6"/>
    <w:rsid w:val="00144949"/>
    <w:rsid w:val="001475D0"/>
    <w:rsid w:val="00165456"/>
    <w:rsid w:val="001A5C28"/>
    <w:rsid w:val="001E0BA9"/>
    <w:rsid w:val="0021317C"/>
    <w:rsid w:val="002247BB"/>
    <w:rsid w:val="00262579"/>
    <w:rsid w:val="002708AB"/>
    <w:rsid w:val="00283A29"/>
    <w:rsid w:val="002928AC"/>
    <w:rsid w:val="002C1A91"/>
    <w:rsid w:val="002D0709"/>
    <w:rsid w:val="002D384A"/>
    <w:rsid w:val="003B1AEF"/>
    <w:rsid w:val="003C525D"/>
    <w:rsid w:val="003D2AA0"/>
    <w:rsid w:val="00442560"/>
    <w:rsid w:val="00452413"/>
    <w:rsid w:val="00470ED8"/>
    <w:rsid w:val="004B102E"/>
    <w:rsid w:val="004F7D2B"/>
    <w:rsid w:val="0050032C"/>
    <w:rsid w:val="005257F1"/>
    <w:rsid w:val="00537FB8"/>
    <w:rsid w:val="0054734C"/>
    <w:rsid w:val="005522DA"/>
    <w:rsid w:val="005A5702"/>
    <w:rsid w:val="005C36C3"/>
    <w:rsid w:val="005D016B"/>
    <w:rsid w:val="005F0319"/>
    <w:rsid w:val="0060357A"/>
    <w:rsid w:val="00623734"/>
    <w:rsid w:val="00670B95"/>
    <w:rsid w:val="00681FE6"/>
    <w:rsid w:val="00686C2C"/>
    <w:rsid w:val="006C4DE4"/>
    <w:rsid w:val="006D5870"/>
    <w:rsid w:val="0077564E"/>
    <w:rsid w:val="00780890"/>
    <w:rsid w:val="007B4BC5"/>
    <w:rsid w:val="007B4BDF"/>
    <w:rsid w:val="007F0E6F"/>
    <w:rsid w:val="007F271D"/>
    <w:rsid w:val="00837938"/>
    <w:rsid w:val="00847957"/>
    <w:rsid w:val="00910037"/>
    <w:rsid w:val="00911336"/>
    <w:rsid w:val="009418C7"/>
    <w:rsid w:val="0094671D"/>
    <w:rsid w:val="00967AE3"/>
    <w:rsid w:val="009A0C2F"/>
    <w:rsid w:val="009B4852"/>
    <w:rsid w:val="00A1025D"/>
    <w:rsid w:val="00A107A4"/>
    <w:rsid w:val="00A3185F"/>
    <w:rsid w:val="00A50C15"/>
    <w:rsid w:val="00A51646"/>
    <w:rsid w:val="00A54ED6"/>
    <w:rsid w:val="00A85D51"/>
    <w:rsid w:val="00AA1B37"/>
    <w:rsid w:val="00B022F3"/>
    <w:rsid w:val="00B37C1A"/>
    <w:rsid w:val="00B945F3"/>
    <w:rsid w:val="00BA48E6"/>
    <w:rsid w:val="00BB5FCF"/>
    <w:rsid w:val="00BC3BB8"/>
    <w:rsid w:val="00C22D71"/>
    <w:rsid w:val="00C40CD0"/>
    <w:rsid w:val="00C916D4"/>
    <w:rsid w:val="00CA5932"/>
    <w:rsid w:val="00CB6F0C"/>
    <w:rsid w:val="00CF333E"/>
    <w:rsid w:val="00D14BE4"/>
    <w:rsid w:val="00D44C71"/>
    <w:rsid w:val="00D47A5E"/>
    <w:rsid w:val="00E337AC"/>
    <w:rsid w:val="00E354F0"/>
    <w:rsid w:val="00E541F8"/>
    <w:rsid w:val="00E8719B"/>
    <w:rsid w:val="00EC552C"/>
    <w:rsid w:val="00F255DB"/>
    <w:rsid w:val="00F42C5A"/>
    <w:rsid w:val="00F6260D"/>
    <w:rsid w:val="00F932FF"/>
    <w:rsid w:val="00FB5B9A"/>
    <w:rsid w:val="00FE634C"/>
    <w:rsid w:val="050BCF72"/>
    <w:rsid w:val="1EDA3D49"/>
    <w:rsid w:val="1F0344ED"/>
    <w:rsid w:val="1F3D9C00"/>
    <w:rsid w:val="3BB9C4C5"/>
    <w:rsid w:val="4075193B"/>
    <w:rsid w:val="40D04FDA"/>
    <w:rsid w:val="4B6AC242"/>
    <w:rsid w:val="528D7E22"/>
    <w:rsid w:val="5456191B"/>
    <w:rsid w:val="55BDDFDB"/>
    <w:rsid w:val="5E78ECB4"/>
    <w:rsid w:val="687175DB"/>
    <w:rsid w:val="68F770D3"/>
    <w:rsid w:val="6F6384F1"/>
    <w:rsid w:val="73636F02"/>
    <w:rsid w:val="75A2A0CA"/>
    <w:rsid w:val="7B82F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E91A"/>
  <w15:chartTrackingRefBased/>
  <w15:docId w15:val="{B821DCC8-FA02-4CC4-9FCF-E69683BB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B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4BE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4BE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2373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62373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2373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37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3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s://mastersap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sterbms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718457-1db5-4bc0-834f-7d5ee23625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BA76E8011944291971DED2FDFE56A" ma:contentTypeVersion="14" ma:contentTypeDescription="Create a new document." ma:contentTypeScope="" ma:versionID="5fd8e057776d6ea9be76b4bc5a1a04ec">
  <xsd:schema xmlns:xsd="http://www.w3.org/2001/XMLSchema" xmlns:xs="http://www.w3.org/2001/XMLSchema" xmlns:p="http://schemas.microsoft.com/office/2006/metadata/properties" xmlns:ns3="c97a4ebb-9591-44e9-9833-373d4667d474" xmlns:ns4="4b718457-1db5-4bc0-834f-7d5ee23625bf" targetNamespace="http://schemas.microsoft.com/office/2006/metadata/properties" ma:root="true" ma:fieldsID="56138da0e52eb12a42604a95d0c307c8" ns3:_="" ns4:_="">
    <xsd:import namespace="c97a4ebb-9591-44e9-9833-373d4667d474"/>
    <xsd:import namespace="4b718457-1db5-4bc0-834f-7d5ee23625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a4ebb-9591-44e9-9833-373d4667d4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8457-1db5-4bc0-834f-7d5ee2362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6B52C-75F0-476C-8766-B245565C6C7F}">
  <ds:schemaRefs>
    <ds:schemaRef ds:uri="http://schemas.microsoft.com/office/2006/metadata/properties"/>
    <ds:schemaRef ds:uri="http://schemas.microsoft.com/office/infopath/2007/PartnerControls"/>
    <ds:schemaRef ds:uri="4b718457-1db5-4bc0-834f-7d5ee23625bf"/>
  </ds:schemaRefs>
</ds:datastoreItem>
</file>

<file path=customXml/itemProps2.xml><?xml version="1.0" encoding="utf-8"?>
<ds:datastoreItem xmlns:ds="http://schemas.openxmlformats.org/officeDocument/2006/customXml" ds:itemID="{345B902E-AEAA-4F0F-A2E1-8422BEAAA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a4ebb-9591-44e9-9833-373d4667d474"/>
    <ds:schemaRef ds:uri="4b718457-1db5-4bc0-834f-7d5ee2362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3EF8E-CB98-4584-908D-04F0FEC22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Links>
    <vt:vector size="12" baseType="variant">
      <vt:variant>
        <vt:i4>3670115</vt:i4>
      </vt:variant>
      <vt:variant>
        <vt:i4>3</vt:i4>
      </vt:variant>
      <vt:variant>
        <vt:i4>0</vt:i4>
      </vt:variant>
      <vt:variant>
        <vt:i4>5</vt:i4>
      </vt:variant>
      <vt:variant>
        <vt:lpwstr>https://mastersapr.ru/</vt:lpwstr>
      </vt:variant>
      <vt:variant>
        <vt:lpwstr/>
      </vt:variant>
      <vt:variant>
        <vt:i4>4194392</vt:i4>
      </vt:variant>
      <vt:variant>
        <vt:i4>0</vt:i4>
      </vt:variant>
      <vt:variant>
        <vt:i4>0</vt:i4>
      </vt:variant>
      <vt:variant>
        <vt:i4>5</vt:i4>
      </vt:variant>
      <vt:variant>
        <vt:lpwstr>https://masterbms.ru/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Бабаков Сергей Евгеньевич</dc:creator>
  <cp:keywords/>
  <dc:description/>
  <cp:lastModifiedBy>Васильев Константин Вячеславович</cp:lastModifiedBy>
  <cp:revision>4</cp:revision>
  <dcterms:created xsi:type="dcterms:W3CDTF">2024-03-04T09:54:00Z</dcterms:created>
  <dcterms:modified xsi:type="dcterms:W3CDTF">2025-01-31T13:39:00Z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0x0101003E8BA76E8011944291971DED2FDFE56A</vt:lpwstr>
  </property>
</Properties>
</file>