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8D04" w14:textId="537D7551" w:rsidR="00D352F2" w:rsidRDefault="00BC27DD" w:rsidP="00826C6D">
      <w:pPr>
        <w:pStyle w:val="1"/>
      </w:pPr>
      <w:r>
        <w:t>С</w:t>
      </w:r>
      <w:r w:rsidR="00584C2F">
        <w:t>отрудничеств</w:t>
      </w:r>
      <w:r>
        <w:t>о при</w:t>
      </w:r>
      <w:r w:rsidR="00154662">
        <w:t xml:space="preserve"> </w:t>
      </w:r>
      <w:r w:rsidR="00154662">
        <w:rPr>
          <w:lang w:val="en-US"/>
        </w:rPr>
        <w:t>BIM</w:t>
      </w:r>
      <w:r w:rsidR="00154662" w:rsidRPr="00954FAE">
        <w:t xml:space="preserve"> </w:t>
      </w:r>
      <w:r w:rsidR="00154662">
        <w:t>проектировани</w:t>
      </w:r>
      <w:r>
        <w:t>и</w:t>
      </w:r>
    </w:p>
    <w:p w14:paraId="661650FB" w14:textId="17989003" w:rsidR="00E46989" w:rsidRDefault="00E46989" w:rsidP="00E46989">
      <w:pPr>
        <w:ind w:left="567"/>
        <w:jc w:val="both"/>
      </w:pPr>
      <w:r>
        <w:t>В традиционном процессе строительства, согласно исследованиям, 30% от общей стоимости отправляется в</w:t>
      </w:r>
      <w:r w:rsidR="00F60568">
        <w:t xml:space="preserve"> </w:t>
      </w:r>
      <w:r>
        <w:t>никуда из-за потраченного впустую материала, ошибок координации, отсутствия сотрудничества, неэффективности труда.</w:t>
      </w:r>
    </w:p>
    <w:p w14:paraId="159B93DC" w14:textId="7C7FAB41" w:rsidR="003A6D68" w:rsidRDefault="003A6D68" w:rsidP="00E46989">
      <w:pPr>
        <w:ind w:left="567"/>
        <w:jc w:val="both"/>
      </w:pPr>
      <w:r>
        <w:rPr>
          <w:lang w:val="en-US"/>
        </w:rPr>
        <w:t>BIM</w:t>
      </w:r>
      <w:r w:rsidRPr="003A6D68">
        <w:t xml:space="preserve"> </w:t>
      </w:r>
      <w:r>
        <w:t xml:space="preserve">позволяет эффективно использовать единую информационную модель на протяжении всего жизненного цикла здания. Метод </w:t>
      </w:r>
      <w:r w:rsidR="00AB5D55">
        <w:t>проектирования</w:t>
      </w:r>
      <w:r>
        <w:t xml:space="preserve">, основанный на параметрическом моделировании, позволяет совместно использовать цифровые модели с другими членами команды, чтобы добиться </w:t>
      </w:r>
      <w:r w:rsidR="00983706">
        <w:t>лучшего результата</w:t>
      </w:r>
      <w:r>
        <w:t xml:space="preserve">. Сотрудничество является фундаментальной концепцией всего процесса </w:t>
      </w:r>
      <w:r>
        <w:rPr>
          <w:lang w:val="en-US"/>
        </w:rPr>
        <w:t>BIM</w:t>
      </w:r>
      <w:r>
        <w:t>.</w:t>
      </w:r>
    </w:p>
    <w:p w14:paraId="4E067ED4" w14:textId="52D97032" w:rsidR="006B58B8" w:rsidRDefault="006B58B8" w:rsidP="00E46989">
      <w:pPr>
        <w:ind w:left="567"/>
        <w:jc w:val="both"/>
      </w:pPr>
      <w:r>
        <w:t xml:space="preserve">Несмотря на то, что </w:t>
      </w:r>
      <w:r>
        <w:rPr>
          <w:lang w:val="en-US"/>
        </w:rPr>
        <w:t>BIM</w:t>
      </w:r>
      <w:r w:rsidRPr="006B58B8">
        <w:t xml:space="preserve"> </w:t>
      </w:r>
      <w:r>
        <w:t xml:space="preserve">является широко признанной </w:t>
      </w:r>
      <w:r w:rsidR="00AB5D55">
        <w:t>технологией</w:t>
      </w:r>
      <w:r>
        <w:t xml:space="preserve"> в строительной отрасли, мы всё ещё можем видеть, что многие фирмы неохотно следят за ней, думая, что это относится только к крупномасштабному строительному бизнесу, высоко</w:t>
      </w:r>
      <w:r w:rsidR="00983706">
        <w:t xml:space="preserve">квалифицированным </w:t>
      </w:r>
      <w:r>
        <w:t xml:space="preserve">архитекторам, правительственным, государственным объектам или организациям, ориентированным на окружающую среду. Отсутствие надлежащего понимания и дезинформация о </w:t>
      </w:r>
      <w:r>
        <w:rPr>
          <w:lang w:val="en-US"/>
        </w:rPr>
        <w:t>BIM</w:t>
      </w:r>
      <w:r w:rsidRPr="006B58B8">
        <w:t xml:space="preserve"> </w:t>
      </w:r>
      <w:r>
        <w:t>является основной проблемой, с которой сталкиваются эти передовые технологии.</w:t>
      </w:r>
    </w:p>
    <w:p w14:paraId="609FA090" w14:textId="41FF702C" w:rsidR="00AF5B55" w:rsidRPr="00B75B41" w:rsidRDefault="00AF5B55" w:rsidP="00E46989">
      <w:pPr>
        <w:ind w:left="567"/>
        <w:jc w:val="both"/>
      </w:pPr>
      <w:r>
        <w:t xml:space="preserve">В тексте мы будем ссылаться на некоторые принятые в </w:t>
      </w:r>
      <w:r>
        <w:rPr>
          <w:lang w:val="en-US"/>
        </w:rPr>
        <w:t>BIM</w:t>
      </w:r>
      <w:r w:rsidRPr="00AF5B55">
        <w:t xml:space="preserve"> </w:t>
      </w:r>
      <w:r>
        <w:t>понятия, поэтому</w:t>
      </w:r>
      <w:r w:rsidR="00A64CC4">
        <w:t xml:space="preserve"> приведем их сейчас.</w:t>
      </w:r>
      <w:r w:rsidR="00B75B41">
        <w:t xml:space="preserve"> Например, термины </w:t>
      </w:r>
      <w:r w:rsidR="00B75B41" w:rsidRPr="00427A5C">
        <w:t>2</w:t>
      </w:r>
      <w:r w:rsidR="00B75B41">
        <w:rPr>
          <w:lang w:val="en-US"/>
        </w:rPr>
        <w:t>D</w:t>
      </w:r>
      <w:r w:rsidR="00B75B41" w:rsidRPr="00427A5C">
        <w:t xml:space="preserve"> – 3</w:t>
      </w:r>
      <w:r w:rsidR="00B75B41">
        <w:rPr>
          <w:lang w:val="en-US"/>
        </w:rPr>
        <w:t>D</w:t>
      </w:r>
      <w:r w:rsidR="00B75B41" w:rsidRPr="00427A5C">
        <w:t xml:space="preserve"> </w:t>
      </w:r>
      <w:r w:rsidR="00B75B41">
        <w:t xml:space="preserve">не </w:t>
      </w:r>
      <w:r w:rsidR="00427A5C">
        <w:t>относятся только к</w:t>
      </w:r>
      <w:r w:rsidR="00B75B41">
        <w:t xml:space="preserve"> геометри</w:t>
      </w:r>
      <w:r w:rsidR="00427A5C">
        <w:t xml:space="preserve">и (см. </w:t>
      </w:r>
      <w:r w:rsidR="009D4862">
        <w:fldChar w:fldCharType="begin"/>
      </w:r>
      <w:r w:rsidR="009D4862">
        <w:instrText xml:space="preserve"> REF _Ref164080635 \h </w:instrText>
      </w:r>
      <w:r w:rsidR="009D4862">
        <w:fldChar w:fldCharType="separate"/>
      </w:r>
      <w:r w:rsidR="009D4862">
        <w:t xml:space="preserve">Рисунок </w:t>
      </w:r>
      <w:r w:rsidR="009D4862">
        <w:rPr>
          <w:noProof/>
        </w:rPr>
        <w:t>1</w:t>
      </w:r>
      <w:r w:rsidR="009D4862">
        <w:fldChar w:fldCharType="end"/>
      </w:r>
      <w:r w:rsidR="009D4862">
        <w:t>)</w:t>
      </w:r>
      <w:r w:rsidR="00194D3C">
        <w:t>.</w:t>
      </w:r>
      <w:r w:rsidR="00F83CF2">
        <w:t xml:space="preserve"> </w:t>
      </w:r>
    </w:p>
    <w:p w14:paraId="69D73C93" w14:textId="77777777" w:rsidR="00427A5C" w:rsidRDefault="000C3329" w:rsidP="00427A5C">
      <w:pPr>
        <w:keepNext/>
        <w:ind w:left="567"/>
        <w:jc w:val="both"/>
      </w:pPr>
      <w:r>
        <w:rPr>
          <w:noProof/>
        </w:rPr>
        <w:drawing>
          <wp:inline distT="0" distB="0" distL="0" distR="0" wp14:anchorId="24798A63" wp14:editId="436FA528">
            <wp:extent cx="6300470" cy="1865630"/>
            <wp:effectExtent l="0" t="0" r="5080" b="1270"/>
            <wp:docPr id="2044543651" name="Рисунок 1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43651" name="Рисунок 1" descr="Изображение выглядит как текст, снимок экрана, Шрифт, число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48F3A" w14:textId="4C608C8D" w:rsidR="00A64CC4" w:rsidRPr="00AF5B55" w:rsidRDefault="00427A5C" w:rsidP="00427A5C">
      <w:pPr>
        <w:pStyle w:val="af1"/>
        <w:jc w:val="both"/>
      </w:pPr>
      <w:bookmarkStart w:id="0" w:name="_Ref164080635"/>
      <w:r>
        <w:t xml:space="preserve">Рисунок </w:t>
      </w:r>
      <w:fldSimple w:instr=" SEQ Рисунок \* ARABIC ">
        <w:r w:rsidR="00733293">
          <w:rPr>
            <w:noProof/>
          </w:rPr>
          <w:t>1</w:t>
        </w:r>
      </w:fldSimple>
      <w:bookmarkEnd w:id="0"/>
      <w:r>
        <w:t xml:space="preserve">. Этапы </w:t>
      </w:r>
      <w:r>
        <w:rPr>
          <w:lang w:val="en-US"/>
        </w:rPr>
        <w:t>BIM</w:t>
      </w:r>
      <w:r>
        <w:t>.</w:t>
      </w:r>
    </w:p>
    <w:p w14:paraId="4B7DCA9C" w14:textId="3E1D1FD9" w:rsidR="00F83CF2" w:rsidRPr="008450D7" w:rsidRDefault="00F83CF2" w:rsidP="00E46989">
      <w:pPr>
        <w:ind w:left="567"/>
        <w:jc w:val="both"/>
      </w:pPr>
      <w:r>
        <w:t>Мы привели не все характеристики</w:t>
      </w:r>
      <w:r w:rsidR="008450D7">
        <w:t xml:space="preserve"> этапов </w:t>
      </w:r>
      <w:r w:rsidR="008450D7">
        <w:rPr>
          <w:lang w:val="en-US"/>
        </w:rPr>
        <w:t>BIM</w:t>
      </w:r>
      <w:r w:rsidR="008450D7">
        <w:t xml:space="preserve">, но </w:t>
      </w:r>
      <w:r w:rsidR="00193BBA">
        <w:t xml:space="preserve">и по ним </w:t>
      </w:r>
      <w:r w:rsidR="004831CA">
        <w:t xml:space="preserve">видно, что геометрия – стоимость </w:t>
      </w:r>
      <w:r w:rsidR="003F3A91">
        <w:t>–</w:t>
      </w:r>
      <w:r w:rsidR="004831CA">
        <w:t xml:space="preserve"> мониторинг</w:t>
      </w:r>
      <w:r w:rsidR="003F3A91">
        <w:t xml:space="preserve"> относятся к разным областям компетенций</w:t>
      </w:r>
      <w:r w:rsidR="0060508E">
        <w:t xml:space="preserve"> и требуют сотрудничества между людьми разных профессий</w:t>
      </w:r>
      <w:r w:rsidR="00193BBA">
        <w:t>.</w:t>
      </w:r>
    </w:p>
    <w:p w14:paraId="0E7590A9" w14:textId="7F7F2365" w:rsidR="006B58B8" w:rsidRDefault="006B58B8" w:rsidP="00E46989">
      <w:pPr>
        <w:ind w:left="567"/>
        <w:jc w:val="both"/>
      </w:pPr>
      <w:r>
        <w:t>Причины</w:t>
      </w:r>
      <w:r w:rsidR="008D12E8">
        <w:t>,</w:t>
      </w:r>
      <w:r w:rsidR="00EC26D5">
        <w:t xml:space="preserve"> </w:t>
      </w:r>
      <w:r>
        <w:t>по которым</w:t>
      </w:r>
      <w:r w:rsidR="00EC26D5">
        <w:t xml:space="preserve"> сегодня</w:t>
      </w:r>
      <w:r>
        <w:t xml:space="preserve"> </w:t>
      </w:r>
      <w:r>
        <w:rPr>
          <w:lang w:val="en-US"/>
        </w:rPr>
        <w:t>BIM</w:t>
      </w:r>
      <w:r>
        <w:t xml:space="preserve"> </w:t>
      </w:r>
      <w:r w:rsidR="00EC26D5">
        <w:t xml:space="preserve">- </w:t>
      </w:r>
      <w:r>
        <w:t>не самый используемый метод в строительной отрасли:</w:t>
      </w:r>
    </w:p>
    <w:p w14:paraId="1606B7BC" w14:textId="0763462D" w:rsidR="00AB6D7C" w:rsidRDefault="006B58B8" w:rsidP="00E46989">
      <w:pPr>
        <w:pStyle w:val="a7"/>
        <w:numPr>
          <w:ilvl w:val="0"/>
          <w:numId w:val="1"/>
        </w:numPr>
        <w:ind w:left="567"/>
        <w:jc w:val="both"/>
      </w:pPr>
      <w:r>
        <w:t>Завышенные ожидания.</w:t>
      </w:r>
      <w:r w:rsidR="00AB6D7C">
        <w:t xml:space="preserve"> Несмотря на </w:t>
      </w:r>
      <w:r w:rsidR="00954FAE">
        <w:t>бытующее</w:t>
      </w:r>
      <w:r w:rsidR="00AB6D7C">
        <w:t xml:space="preserve"> мнение, переход к </w:t>
      </w:r>
      <w:r w:rsidR="00AB6D7C">
        <w:rPr>
          <w:lang w:val="en-US"/>
        </w:rPr>
        <w:t>BIM</w:t>
      </w:r>
      <w:r w:rsidR="00AB6D7C" w:rsidRPr="00AB6D7C">
        <w:t xml:space="preserve"> </w:t>
      </w:r>
      <w:r w:rsidR="00AB6D7C">
        <w:t xml:space="preserve">технологиям не означает автоматический и качественный </w:t>
      </w:r>
      <w:r w:rsidR="008C1A7F">
        <w:t xml:space="preserve">переход на </w:t>
      </w:r>
      <w:r w:rsidR="00D617F8">
        <w:t xml:space="preserve">иной </w:t>
      </w:r>
      <w:r w:rsidR="00AB6D7C">
        <w:t>уровень производства.</w:t>
      </w:r>
    </w:p>
    <w:p w14:paraId="193F3263" w14:textId="21FAED7F" w:rsidR="00AB6D7C" w:rsidRDefault="00AB6D7C" w:rsidP="00E46989">
      <w:pPr>
        <w:pStyle w:val="a7"/>
        <w:numPr>
          <w:ilvl w:val="0"/>
          <w:numId w:val="1"/>
        </w:numPr>
        <w:ind w:left="567"/>
        <w:jc w:val="both"/>
      </w:pPr>
      <w:r>
        <w:t xml:space="preserve">Высокая стоимость внедрения. Стоимость ПО, модернизация оборудования, технологий, </w:t>
      </w:r>
      <w:r w:rsidR="00983706">
        <w:t xml:space="preserve">обучение и кадровые перестановки требуют </w:t>
      </w:r>
      <w:r>
        <w:t>значительных материальных вложений.</w:t>
      </w:r>
    </w:p>
    <w:p w14:paraId="10B9A5FD" w14:textId="0C0F8866" w:rsidR="00AB6D7C" w:rsidRDefault="00AB6D7C" w:rsidP="00E46989">
      <w:pPr>
        <w:pStyle w:val="a7"/>
        <w:numPr>
          <w:ilvl w:val="0"/>
          <w:numId w:val="1"/>
        </w:numPr>
        <w:ind w:left="567"/>
        <w:jc w:val="both"/>
      </w:pPr>
      <w:r>
        <w:t xml:space="preserve">Однополярность проектировщиков. Многие компании начали активно внедрять </w:t>
      </w:r>
      <w:r>
        <w:rPr>
          <w:lang w:val="en-US"/>
        </w:rPr>
        <w:t>BIM</w:t>
      </w:r>
      <w:r w:rsidRPr="00AB6D7C">
        <w:t xml:space="preserve"> </w:t>
      </w:r>
      <w:r>
        <w:t>техно</w:t>
      </w:r>
      <w:r w:rsidR="00954FAE">
        <w:t>ло</w:t>
      </w:r>
      <w:r>
        <w:t>гии в собственное производство, но количество проектировщиков</w:t>
      </w:r>
      <w:r w:rsidR="005D64F3">
        <w:t>,</w:t>
      </w:r>
      <w:r>
        <w:t xml:space="preserve"> разделяющих мнение, что от 2</w:t>
      </w:r>
      <w:r>
        <w:rPr>
          <w:lang w:val="en-US"/>
        </w:rPr>
        <w:t>D</w:t>
      </w:r>
      <w:r w:rsidRPr="00AB6D7C">
        <w:t xml:space="preserve"> </w:t>
      </w:r>
      <w:r>
        <w:t>проектирования нам никуда не деться</w:t>
      </w:r>
      <w:r w:rsidR="00954FAE">
        <w:t xml:space="preserve">, ссылаясь на несовершенство отечественного ПО для </w:t>
      </w:r>
      <w:r w:rsidR="00954FAE">
        <w:rPr>
          <w:lang w:val="en-US"/>
        </w:rPr>
        <w:t>BIM</w:t>
      </w:r>
      <w:r w:rsidR="00954FAE" w:rsidRPr="00AB6D7C">
        <w:t xml:space="preserve"> </w:t>
      </w:r>
      <w:r w:rsidR="00954FAE">
        <w:t>проектирования, всё ещё превалирует</w:t>
      </w:r>
      <w:r>
        <w:t>.</w:t>
      </w:r>
      <w:r w:rsidR="00752C4A">
        <w:t xml:space="preserve"> </w:t>
      </w:r>
    </w:p>
    <w:p w14:paraId="440F9483" w14:textId="712B7C60" w:rsidR="00876206" w:rsidRDefault="00876206" w:rsidP="00E46989">
      <w:pPr>
        <w:pStyle w:val="a7"/>
        <w:numPr>
          <w:ilvl w:val="0"/>
          <w:numId w:val="1"/>
        </w:numPr>
        <w:ind w:left="567"/>
        <w:jc w:val="both"/>
      </w:pPr>
      <w:r>
        <w:t>Недостат</w:t>
      </w:r>
      <w:r w:rsidR="00317472">
        <w:t>о</w:t>
      </w:r>
      <w:r>
        <w:t xml:space="preserve">к квалифицированных кадров. </w:t>
      </w:r>
      <w:r w:rsidR="00983706">
        <w:t xml:space="preserve">Необходимость поиска </w:t>
      </w:r>
      <w:r w:rsidR="00983706">
        <w:rPr>
          <w:lang w:val="en-US"/>
        </w:rPr>
        <w:t>BIM</w:t>
      </w:r>
      <w:r w:rsidR="00983706" w:rsidRPr="00983706">
        <w:t>-</w:t>
      </w:r>
      <w:r w:rsidR="00983706">
        <w:t xml:space="preserve">специалистов. </w:t>
      </w:r>
      <w:r>
        <w:t xml:space="preserve">Большинство строительных организаций не имеют сотрудников, которые могли бы являться экспертами в области </w:t>
      </w:r>
      <w:r>
        <w:rPr>
          <w:lang w:val="en-US"/>
        </w:rPr>
        <w:t>BIM</w:t>
      </w:r>
      <w:r w:rsidRPr="00876206">
        <w:t xml:space="preserve"> </w:t>
      </w:r>
      <w:r>
        <w:t xml:space="preserve">технологий. Сегодняшнее образование очень неспешно поспевает за развитием новых </w:t>
      </w:r>
      <w:r>
        <w:lastRenderedPageBreak/>
        <w:t>технологий</w:t>
      </w:r>
      <w:r w:rsidR="00317472">
        <w:t xml:space="preserve"> и </w:t>
      </w:r>
      <w:r w:rsidR="00317472">
        <w:rPr>
          <w:lang w:val="en-US"/>
        </w:rPr>
        <w:t>BIM</w:t>
      </w:r>
      <w:r w:rsidR="00317472" w:rsidRPr="00317472">
        <w:t xml:space="preserve"> </w:t>
      </w:r>
      <w:r w:rsidR="00317472">
        <w:t>проектирование в вузах рассматривается не как подготовка готового специалиста к практической задаче, а рассмотрение абстрактных задач ознакомления с ПО.</w:t>
      </w:r>
    </w:p>
    <w:p w14:paraId="153540C6" w14:textId="4AB26713" w:rsidR="006B58B8" w:rsidRDefault="00876206" w:rsidP="00E46989">
      <w:pPr>
        <w:pStyle w:val="a7"/>
        <w:numPr>
          <w:ilvl w:val="0"/>
          <w:numId w:val="1"/>
        </w:numPr>
        <w:ind w:left="567"/>
        <w:jc w:val="both"/>
      </w:pPr>
      <w:r>
        <w:t xml:space="preserve">Внедрение сверху. Высокая озабоченность государства этим вопросом, а также издание указа президента о цифровизации, как и </w:t>
      </w:r>
      <w:r w:rsidR="00F60568">
        <w:t>любая инициатива,</w:t>
      </w:r>
      <w:r>
        <w:t xml:space="preserve"> исходящая сверху, воспринимается как навязанная и вызывает отторжения на всех этапах</w:t>
      </w:r>
      <w:r w:rsidR="00317472">
        <w:t xml:space="preserve"> её внедрения.</w:t>
      </w:r>
    </w:p>
    <w:p w14:paraId="04B8A42E" w14:textId="2F3C8732" w:rsidR="001C71C5" w:rsidRDefault="001C71C5" w:rsidP="00E46989">
      <w:pPr>
        <w:pStyle w:val="a7"/>
        <w:numPr>
          <w:ilvl w:val="0"/>
          <w:numId w:val="1"/>
        </w:numPr>
        <w:ind w:left="567"/>
        <w:jc w:val="both"/>
      </w:pPr>
      <w:r>
        <w:t>Отсутствие</w:t>
      </w:r>
      <w:r w:rsidR="00FA6FBD">
        <w:t xml:space="preserve"> инструментов для использования </w:t>
      </w:r>
      <w:r w:rsidR="00FA6FBD">
        <w:rPr>
          <w:lang w:val="en-US"/>
        </w:rPr>
        <w:t>BIM</w:t>
      </w:r>
      <w:r w:rsidR="00FA6FBD" w:rsidRPr="00FA6FBD">
        <w:t xml:space="preserve"> </w:t>
      </w:r>
      <w:r w:rsidR="00FA6FBD">
        <w:t>в процессе эксплуатации</w:t>
      </w:r>
      <w:r w:rsidR="00E661CE">
        <w:t xml:space="preserve"> построенного здания (</w:t>
      </w:r>
      <w:r w:rsidR="00E661CE" w:rsidRPr="00E661CE">
        <w:t>7</w:t>
      </w:r>
      <w:r w:rsidR="00E661CE">
        <w:rPr>
          <w:lang w:val="en-US"/>
        </w:rPr>
        <w:t>D</w:t>
      </w:r>
      <w:r w:rsidR="00E661CE">
        <w:t>), что в глазах непосвященных в другие аспекты технологии способно нивелировать предыдущие этапы.</w:t>
      </w:r>
    </w:p>
    <w:p w14:paraId="040972BA" w14:textId="1E73D33B" w:rsidR="00317472" w:rsidRDefault="00317472" w:rsidP="00E46989">
      <w:pPr>
        <w:ind w:left="567"/>
        <w:jc w:val="both"/>
      </w:pPr>
      <w:r>
        <w:t xml:space="preserve">На данный момент проектирование различных объектов сводится к применению программ на основе </w:t>
      </w:r>
      <w:r>
        <w:rPr>
          <w:lang w:val="en-US"/>
        </w:rPr>
        <w:t>BIM</w:t>
      </w:r>
      <w:r w:rsidR="00954FAE">
        <w:t xml:space="preserve">- технологий </w:t>
      </w:r>
      <w:r>
        <w:t xml:space="preserve">на стадии рабочего </w:t>
      </w:r>
      <w:r w:rsidR="00983706">
        <w:t>проектирования</w:t>
      </w:r>
      <w:r>
        <w:t xml:space="preserve">. На этапе строительства и эксплуатации информационная модель не используется. С одной </w:t>
      </w:r>
      <w:r w:rsidR="00983706">
        <w:t>стороны,</w:t>
      </w:r>
      <w:r>
        <w:t xml:space="preserve"> это происходит потому</w:t>
      </w:r>
      <w:r w:rsidR="002E0A8B">
        <w:t>,</w:t>
      </w:r>
      <w:r>
        <w:t xml:space="preserve"> что заказчики недостаточно информированы </w:t>
      </w:r>
      <w:r w:rsidR="00AB5D55">
        <w:t xml:space="preserve">о плюсах строительства и эксплуатации здания с использованием </w:t>
      </w:r>
      <w:r w:rsidR="00AB5D55">
        <w:rPr>
          <w:lang w:val="en-US"/>
        </w:rPr>
        <w:t>BIM</w:t>
      </w:r>
      <w:r w:rsidR="00AB5D55" w:rsidRPr="00AB5D55">
        <w:t xml:space="preserve"> </w:t>
      </w:r>
      <w:r w:rsidR="00AB5D55">
        <w:t>технологий, с другой – проектировщики пока ещё не готовы предоставить заказчику подготовленную для дальнейшего использования информационную модель. Подготовка качественной модели требует дополнительного объема работ от проектировщика на всех этапах проектирования и четкой постановки задач от заказчика.</w:t>
      </w:r>
    </w:p>
    <w:p w14:paraId="73DE98C4" w14:textId="77530B9E" w:rsidR="00815D4C" w:rsidRDefault="002E0A8B" w:rsidP="00E46989">
      <w:pPr>
        <w:ind w:left="567"/>
        <w:jc w:val="both"/>
      </w:pPr>
      <w:r>
        <w:t>Чаще всего на сегодняшний день проектировщики не сильно заинтересованы в детальной проработке информационной модели, потому как им заранее известно, что плоды и</w:t>
      </w:r>
      <w:r w:rsidR="00954FAE">
        <w:t>х</w:t>
      </w:r>
      <w:r>
        <w:t xml:space="preserve"> трудов не будут переданы в эксплуатацию, и будут использованы как черновик, в лучше</w:t>
      </w:r>
      <w:r w:rsidR="00CC660F">
        <w:t>м</w:t>
      </w:r>
      <w:r>
        <w:t xml:space="preserve"> случае для проработки коллизий </w:t>
      </w:r>
      <w:r w:rsidR="00E00ED6">
        <w:t>при</w:t>
      </w:r>
      <w:r>
        <w:t xml:space="preserve"> увязк</w:t>
      </w:r>
      <w:r w:rsidR="00E00ED6">
        <w:t>е</w:t>
      </w:r>
      <w:r>
        <w:t xml:space="preserve"> инженерных систем, в худшем для демонстрации красивой картинки заказчику. </w:t>
      </w:r>
      <w:r w:rsidR="00F60568">
        <w:t>Внешне такие</w:t>
      </w:r>
      <w:r>
        <w:t xml:space="preserve"> 3</w:t>
      </w:r>
      <w:r>
        <w:rPr>
          <w:lang w:val="en-US"/>
        </w:rPr>
        <w:t>D</w:t>
      </w:r>
      <w:r w:rsidRPr="002E0A8B">
        <w:t>-</w:t>
      </w:r>
      <w:r>
        <w:t xml:space="preserve">модели очень похожи на </w:t>
      </w:r>
      <w:r>
        <w:rPr>
          <w:lang w:val="en-US"/>
        </w:rPr>
        <w:t>BIM</w:t>
      </w:r>
      <w:r>
        <w:t>, но, к сожалению, они не несут никакой информационной нагрузки, кроме геометрии и взаимного расположения её частей относительно друг друга.</w:t>
      </w:r>
    </w:p>
    <w:p w14:paraId="005F48A0" w14:textId="61F88B84" w:rsidR="00FA62A7" w:rsidRPr="00E44A97" w:rsidRDefault="00FA62A7" w:rsidP="00E46989">
      <w:pPr>
        <w:ind w:left="567"/>
        <w:jc w:val="both"/>
      </w:pPr>
      <w:r>
        <w:t>Разберем только одну</w:t>
      </w:r>
      <w:r w:rsidR="0065515F">
        <w:t xml:space="preserve"> ошибку проектирования.</w:t>
      </w:r>
      <w:r w:rsidR="00A66EC8">
        <w:t xml:space="preserve"> На </w:t>
      </w:r>
      <w:r w:rsidR="00E44A97">
        <w:fldChar w:fldCharType="begin"/>
      </w:r>
      <w:r w:rsidR="00E44A97">
        <w:instrText xml:space="preserve"> REF _Ref164081695 \h </w:instrText>
      </w:r>
      <w:r w:rsidR="00E44A97">
        <w:fldChar w:fldCharType="separate"/>
      </w:r>
      <w:r w:rsidR="00E44A97">
        <w:t xml:space="preserve">Рисунок </w:t>
      </w:r>
      <w:r w:rsidR="00E44A97">
        <w:rPr>
          <w:noProof/>
        </w:rPr>
        <w:t>2</w:t>
      </w:r>
      <w:r w:rsidR="00E44A97">
        <w:fldChar w:fldCharType="end"/>
      </w:r>
      <w:r w:rsidR="00E44A97">
        <w:t xml:space="preserve"> и </w:t>
      </w:r>
      <w:r w:rsidR="00E44A97">
        <w:fldChar w:fldCharType="begin"/>
      </w:r>
      <w:r w:rsidR="00E44A97">
        <w:instrText xml:space="preserve"> REF _Ref164081708 \h </w:instrText>
      </w:r>
      <w:r w:rsidR="00E44A97">
        <w:fldChar w:fldCharType="separate"/>
      </w:r>
      <w:r w:rsidR="00E44A97">
        <w:t xml:space="preserve">Рисунок </w:t>
      </w:r>
      <w:r w:rsidR="00E44A97">
        <w:rPr>
          <w:noProof/>
        </w:rPr>
        <w:t>3</w:t>
      </w:r>
      <w:r w:rsidR="00E44A97">
        <w:fldChar w:fldCharType="end"/>
      </w:r>
      <w:r w:rsidR="00E44A97">
        <w:t xml:space="preserve"> показа</w:t>
      </w:r>
      <w:r w:rsidR="007344E8">
        <w:t xml:space="preserve">но трубопроводное соединение. </w:t>
      </w:r>
    </w:p>
    <w:p w14:paraId="2634FCE8" w14:textId="17B19FD0" w:rsidR="00BD57F7" w:rsidRDefault="00260D31" w:rsidP="00BD57F7">
      <w:pPr>
        <w:keepNext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12815E" wp14:editId="67C89214">
                <wp:simplePos x="0" y="0"/>
                <wp:positionH relativeFrom="column">
                  <wp:posOffset>1669766</wp:posOffset>
                </wp:positionH>
                <wp:positionV relativeFrom="paragraph">
                  <wp:posOffset>2191842</wp:posOffset>
                </wp:positionV>
                <wp:extent cx="929723" cy="327660"/>
                <wp:effectExtent l="19050" t="133350" r="3810" b="205740"/>
                <wp:wrapNone/>
                <wp:docPr id="704109429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55951">
                          <a:off x="0" y="0"/>
                          <a:ext cx="929723" cy="327660"/>
                        </a:xfrm>
                        <a:prstGeom prst="rightArrow">
                          <a:avLst>
                            <a:gd name="adj1" fmla="val 50000"/>
                            <a:gd name="adj2" fmla="val 115818"/>
                          </a:avLst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EF3E4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4" o:spid="_x0000_s1026" type="#_x0000_t13" style="position:absolute;margin-left:131.5pt;margin-top:172.6pt;width:73.2pt;height:25.8pt;rotation:-2123420fd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" adj="12783" filled="f" strokecolor="#2e74b5 [2408]" strokeweight="4.5pt"/>
            </w:pict>
          </mc:Fallback>
        </mc:AlternateContent>
      </w:r>
      <w:r w:rsidR="009F4412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FFF2A9" wp14:editId="70C2A306">
                <wp:simplePos x="0" y="0"/>
                <wp:positionH relativeFrom="page">
                  <wp:posOffset>3236703</wp:posOffset>
                </wp:positionH>
                <wp:positionV relativeFrom="paragraph">
                  <wp:posOffset>1442995</wp:posOffset>
                </wp:positionV>
                <wp:extent cx="1060450" cy="986095"/>
                <wp:effectExtent l="19050" t="19050" r="44450" b="43180"/>
                <wp:wrapNone/>
                <wp:docPr id="183018210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860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22EFB3" id="Овал 3" o:spid="_x0000_s1026" style="position:absolute;margin-left:254.85pt;margin-top:113.6pt;width:83.5pt;height:77.65pt;z-index:2516500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" filled="f" strokecolor="#2e74b5 [2408]" strokeweight="4.5pt">
                <v:stroke joinstyle="miter"/>
                <w10:wrap anchorx="page"/>
              </v:oval>
            </w:pict>
          </mc:Fallback>
        </mc:AlternateContent>
      </w:r>
      <w:r w:rsidR="00815D4C">
        <w:rPr>
          <w:noProof/>
        </w:rPr>
        <w:drawing>
          <wp:inline distT="0" distB="0" distL="0" distR="0" wp14:anchorId="1551C3FE" wp14:editId="1CAB4ACD">
            <wp:extent cx="4419600" cy="3221513"/>
            <wp:effectExtent l="0" t="0" r="0" b="0"/>
            <wp:docPr id="1229138855" name="Рисунок 1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38855" name="Рисунок 1" descr="Изображение выглядит как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458" cy="322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37B84" w14:textId="6C4D10F0" w:rsidR="00815D4C" w:rsidRDefault="00BD57F7" w:rsidP="00BD57F7">
      <w:pPr>
        <w:pStyle w:val="af1"/>
        <w:jc w:val="both"/>
      </w:pPr>
      <w:bookmarkStart w:id="1" w:name="_Ref164081695"/>
      <w:r>
        <w:t xml:space="preserve">Рисунок </w:t>
      </w:r>
      <w:fldSimple w:instr=" SEQ Рисунок \* ARABIC ">
        <w:r w:rsidR="00733293">
          <w:rPr>
            <w:noProof/>
          </w:rPr>
          <w:t>2</w:t>
        </w:r>
      </w:fldSimple>
      <w:bookmarkEnd w:id="1"/>
      <w:r>
        <w:t>. Узел присоединения трубопроводов</w:t>
      </w:r>
      <w:r w:rsidR="00F7375E">
        <w:t>, выполненный правильно</w:t>
      </w:r>
      <w:r>
        <w:t>.</w:t>
      </w:r>
    </w:p>
    <w:p w14:paraId="7727F38F" w14:textId="2EFCF046" w:rsidR="00815D4C" w:rsidRDefault="00815D4C" w:rsidP="00E46989">
      <w:pPr>
        <w:ind w:left="567"/>
        <w:jc w:val="both"/>
      </w:pPr>
      <w:r>
        <w:t xml:space="preserve">При детальном рассмотрении данного узла можно понять, что выделенная труба </w:t>
      </w:r>
      <w:r w:rsidR="00F74738">
        <w:t>не присоединена в систему.</w:t>
      </w:r>
      <w:r w:rsidR="00E64A3A" w:rsidRPr="00E64A3A">
        <w:t xml:space="preserve"> </w:t>
      </w:r>
      <w:r w:rsidR="00313D96">
        <w:t>В реальной жизни э</w:t>
      </w:r>
      <w:r w:rsidR="00E64A3A">
        <w:t xml:space="preserve">то можно сравнить с тем, что трубы были подведены, но не были </w:t>
      </w:r>
      <w:r w:rsidR="0070327E">
        <w:t>соединены/</w:t>
      </w:r>
      <w:r w:rsidR="00E64A3A">
        <w:t>сварены</w:t>
      </w:r>
      <w:r w:rsidR="006C6978">
        <w:t xml:space="preserve"> – просто прислонены</w:t>
      </w:r>
      <w:r w:rsidR="0070327E">
        <w:t>.</w:t>
      </w:r>
    </w:p>
    <w:p w14:paraId="504D9419" w14:textId="4D31D389" w:rsidR="00260D31" w:rsidRPr="00E64A3A" w:rsidRDefault="00260D31" w:rsidP="00E46989">
      <w:pPr>
        <w:ind w:left="567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78C6FA" wp14:editId="51366648">
                <wp:simplePos x="0" y="0"/>
                <wp:positionH relativeFrom="column">
                  <wp:posOffset>3588494</wp:posOffset>
                </wp:positionH>
                <wp:positionV relativeFrom="paragraph">
                  <wp:posOffset>310944</wp:posOffset>
                </wp:positionV>
                <wp:extent cx="946517" cy="327660"/>
                <wp:effectExtent l="175895" t="0" r="239395" b="0"/>
                <wp:wrapNone/>
                <wp:docPr id="638281595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06946">
                          <a:off x="0" y="0"/>
                          <a:ext cx="946517" cy="327660"/>
                        </a:xfrm>
                        <a:prstGeom prst="rightArrow">
                          <a:avLst>
                            <a:gd name="adj1" fmla="val 50000"/>
                            <a:gd name="adj2" fmla="val 115818"/>
                          </a:avLst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C346F9" id="Стрелка: вправо 4" o:spid="_x0000_s1026" type="#_x0000_t13" style="position:absolute;margin-left:282.55pt;margin-top:24.5pt;width:74.55pt;height:25.8pt;rotation:8308814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" adj="12940" filled="f" strokecolor="#2e74b5 [2408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F14E1" wp14:editId="6FE3B42A">
                <wp:simplePos x="0" y="0"/>
                <wp:positionH relativeFrom="page">
                  <wp:posOffset>3523675</wp:posOffset>
                </wp:positionH>
                <wp:positionV relativeFrom="paragraph">
                  <wp:posOffset>693181</wp:posOffset>
                </wp:positionV>
                <wp:extent cx="1060450" cy="986095"/>
                <wp:effectExtent l="19050" t="19050" r="44450" b="43180"/>
                <wp:wrapNone/>
                <wp:docPr id="1956066062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8609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44EFE1" id="Овал 3" o:spid="_x0000_s1026" style="position:absolute;margin-left:277.45pt;margin-top:54.6pt;width:83.5pt;height:77.6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" filled="f" strokecolor="#2e74b5 [2408]" strokeweight="4.5pt"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A12285" wp14:editId="58B64299">
                <wp:simplePos x="0" y="0"/>
                <wp:positionH relativeFrom="column">
                  <wp:posOffset>358212</wp:posOffset>
                </wp:positionH>
                <wp:positionV relativeFrom="paragraph">
                  <wp:posOffset>-676958</wp:posOffset>
                </wp:positionV>
                <wp:extent cx="1163955" cy="327660"/>
                <wp:effectExtent l="19050" t="38100" r="93345" b="53340"/>
                <wp:wrapNone/>
                <wp:docPr id="10911988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327660"/>
                        </a:xfrm>
                        <a:prstGeom prst="rightArrow">
                          <a:avLst>
                            <a:gd name="adj1" fmla="val 50000"/>
                            <a:gd name="adj2" fmla="val 115818"/>
                          </a:avLst>
                        </a:prstGeom>
                        <a:noFill/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32521" id="Стрелка: вправо 4" o:spid="_x0000_s1026" type="#_x0000_t13" style="position:absolute;margin-left:28.2pt;margin-top:-53.3pt;width:91.65pt;height:2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" adj="14558" filled="f" strokecolor="#2e74b5 [2408]" strokeweight="4.5pt"/>
            </w:pict>
          </mc:Fallback>
        </mc:AlternateContent>
      </w:r>
      <w:r>
        <w:rPr>
          <w:noProof/>
        </w:rPr>
        <w:drawing>
          <wp:inline distT="0" distB="0" distL="0" distR="0" wp14:anchorId="24BCC167" wp14:editId="47F1A748">
            <wp:extent cx="4419600" cy="3221513"/>
            <wp:effectExtent l="0" t="0" r="0" b="0"/>
            <wp:docPr id="471409638" name="Рисунок 1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38855" name="Рисунок 1" descr="Изображение выглядит как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458" cy="322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6C97" w14:textId="4C6C01C9" w:rsidR="00815D4C" w:rsidRDefault="000A7B51" w:rsidP="000A7B51">
      <w:pPr>
        <w:pStyle w:val="af1"/>
        <w:jc w:val="both"/>
      </w:pPr>
      <w:bookmarkStart w:id="2" w:name="_Ref164081708"/>
      <w:r>
        <w:t xml:space="preserve">Рисунок </w:t>
      </w:r>
      <w:fldSimple w:instr=" SEQ Рисунок \* ARABIC ">
        <w:r w:rsidR="00733293">
          <w:rPr>
            <w:noProof/>
          </w:rPr>
          <w:t>3</w:t>
        </w:r>
      </w:fldSimple>
      <w:bookmarkEnd w:id="2"/>
      <w:r>
        <w:t xml:space="preserve">. Узел присоединения трубопроводов </w:t>
      </w:r>
      <w:r w:rsidR="00ED0EAC">
        <w:t>выполнен неправильно</w:t>
      </w:r>
      <w:r>
        <w:t>.</w:t>
      </w:r>
    </w:p>
    <w:p w14:paraId="79E050FD" w14:textId="215AFE33" w:rsidR="00A80B3F" w:rsidRDefault="00583FA6" w:rsidP="00E46989">
      <w:pPr>
        <w:ind w:left="567"/>
        <w:jc w:val="both"/>
      </w:pPr>
      <w:r>
        <w:t xml:space="preserve">Хотя визуально это очень похоже на систему, произвести </w:t>
      </w:r>
      <w:r w:rsidR="00A80B3F">
        <w:t xml:space="preserve">гидравлический расчёт, расчёт потерь или расхода </w:t>
      </w:r>
      <w:r>
        <w:t>с помощью такой модели будет невозможно</w:t>
      </w:r>
      <w:r w:rsidR="00A81499">
        <w:t xml:space="preserve">. </w:t>
      </w:r>
      <w:r w:rsidR="00097695">
        <w:t xml:space="preserve">Отсутствие </w:t>
      </w:r>
      <w:r w:rsidR="00F60568">
        <w:t>расчётов</w:t>
      </w:r>
      <w:r w:rsidR="00097695">
        <w:t xml:space="preserve"> п</w:t>
      </w:r>
      <w:r w:rsidR="00A81499">
        <w:t xml:space="preserve">отенциально </w:t>
      </w:r>
      <w:r>
        <w:t xml:space="preserve">повлечет изменение спецификаций, смет и </w:t>
      </w:r>
      <w:r w:rsidR="00097695">
        <w:t>другие причины увеличения ра</w:t>
      </w:r>
      <w:r w:rsidR="00F60568">
        <w:t>с</w:t>
      </w:r>
      <w:r w:rsidR="00EE3385">
        <w:t>ходов в процессе строительства</w:t>
      </w:r>
      <w:r>
        <w:t>.</w:t>
      </w:r>
      <w:r w:rsidR="00A80B3F">
        <w:t xml:space="preserve"> </w:t>
      </w:r>
      <w:r w:rsidR="00EE3385">
        <w:t>П</w:t>
      </w:r>
      <w:r w:rsidR="00A80B3F">
        <w:t xml:space="preserve">ри выгрузке данного проекта в </w:t>
      </w:r>
      <w:r w:rsidR="00EE3385">
        <w:t>стандартный</w:t>
      </w:r>
      <w:r w:rsidR="00A80B3F">
        <w:t xml:space="preserve"> </w:t>
      </w:r>
      <w:r w:rsidR="00A80B3F">
        <w:rPr>
          <w:lang w:val="en-US"/>
        </w:rPr>
        <w:t>IFC</w:t>
      </w:r>
      <w:r w:rsidR="00A80B3F" w:rsidRPr="00583FA6">
        <w:t xml:space="preserve"> </w:t>
      </w:r>
      <w:r w:rsidR="00A80B3F">
        <w:t>для передачи разработчикам смежных систем</w:t>
      </w:r>
      <w:r w:rsidR="00EE3385">
        <w:t>, в экспертизу</w:t>
      </w:r>
      <w:r w:rsidR="00A80B3F">
        <w:t xml:space="preserve"> или в эксплуатацию</w:t>
      </w:r>
      <w:r w:rsidR="00D44250">
        <w:t xml:space="preserve"> выявятся ошибки</w:t>
      </w:r>
      <w:r w:rsidR="00A80B3F">
        <w:t xml:space="preserve"> проектирования.</w:t>
      </w:r>
      <w:r w:rsidR="00667E2E">
        <w:t xml:space="preserve"> Но</w:t>
      </w:r>
      <w:r w:rsidR="00686BC8">
        <w:t xml:space="preserve"> и это еще не все. В процессе эксплуатации также не удастся </w:t>
      </w:r>
      <w:r w:rsidR="00AB4977">
        <w:t>определить</w:t>
      </w:r>
      <w:r w:rsidR="00C477F4">
        <w:t xml:space="preserve"> и</w:t>
      </w:r>
      <w:r w:rsidR="00AB4977">
        <w:t xml:space="preserve"> показать</w:t>
      </w:r>
      <w:r w:rsidR="00F0403F">
        <w:t>, например, зависимое от положения задвиж</w:t>
      </w:r>
      <w:r w:rsidR="008460E2">
        <w:t>ек и работы насосов</w:t>
      </w:r>
      <w:r w:rsidR="00F0403F">
        <w:t xml:space="preserve"> состояние </w:t>
      </w:r>
      <w:r w:rsidR="00746BC5">
        <w:t xml:space="preserve">потока </w:t>
      </w:r>
      <w:r w:rsidR="00324796">
        <w:t>жидкости в трубопроводе</w:t>
      </w:r>
      <w:r w:rsidR="005A503F">
        <w:t xml:space="preserve"> (см. </w:t>
      </w:r>
      <w:r w:rsidR="00BF512D">
        <w:fldChar w:fldCharType="begin"/>
      </w:r>
      <w:r w:rsidR="00BF512D">
        <w:instrText xml:space="preserve"> REF _Ref164087118 \h </w:instrText>
      </w:r>
      <w:r w:rsidR="00BF512D">
        <w:fldChar w:fldCharType="separate"/>
      </w:r>
      <w:r w:rsidR="00BF512D">
        <w:t xml:space="preserve">Рисунок </w:t>
      </w:r>
      <w:r w:rsidR="00BF512D">
        <w:rPr>
          <w:noProof/>
        </w:rPr>
        <w:t>4</w:t>
      </w:r>
      <w:r w:rsidR="00BF512D">
        <w:fldChar w:fldCharType="end"/>
      </w:r>
      <w:r w:rsidR="005A503F">
        <w:t>) – при работающих насосах</w:t>
      </w:r>
      <w:r w:rsidR="008460E2">
        <w:t xml:space="preserve"> </w:t>
      </w:r>
      <w:r w:rsidR="00746BC5">
        <w:t xml:space="preserve">как будто </w:t>
      </w:r>
      <w:r w:rsidR="00CB09C4">
        <w:t>дальше ничего не идет.</w:t>
      </w:r>
    </w:p>
    <w:p w14:paraId="27C545B1" w14:textId="0B8D138D" w:rsidR="00733293" w:rsidRDefault="00C1396C" w:rsidP="00733293">
      <w:pPr>
        <w:keepNext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D703AC" wp14:editId="462E354E">
                <wp:simplePos x="0" y="0"/>
                <wp:positionH relativeFrom="page">
                  <wp:posOffset>1864636</wp:posOffset>
                </wp:positionH>
                <wp:positionV relativeFrom="paragraph">
                  <wp:posOffset>643207</wp:posOffset>
                </wp:positionV>
                <wp:extent cx="698129" cy="630675"/>
                <wp:effectExtent l="19050" t="19050" r="45085" b="36195"/>
                <wp:wrapNone/>
                <wp:docPr id="1323650515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29" cy="6306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FEF137" id="Овал 3" o:spid="_x0000_s1026" style="position:absolute;margin-left:146.8pt;margin-top:50.65pt;width:54.95pt;height:49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" filled="f" strokecolor="red" strokeweight="4.5pt">
                <v:stroke joinstyle="miter"/>
                <w10:wrap anchorx="page"/>
              </v:oval>
            </w:pict>
          </mc:Fallback>
        </mc:AlternateContent>
      </w:r>
      <w:r w:rsidR="00733293">
        <w:rPr>
          <w:noProof/>
        </w:rPr>
        <w:drawing>
          <wp:inline distT="0" distB="0" distL="0" distR="0" wp14:anchorId="2A802409" wp14:editId="302AA92D">
            <wp:extent cx="6300470" cy="2574925"/>
            <wp:effectExtent l="0" t="0" r="5080" b="0"/>
            <wp:docPr id="1947637412" name="Рисунок 1" descr="Изображение выглядит как снимок экрана, 3D-моделирование,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37412" name="Рисунок 1" descr="Изображение выглядит как снимок экрана, 3D-моделирование, мультфильм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FCE33" w14:textId="09435CCB" w:rsidR="000F0EA1" w:rsidRPr="00353D12" w:rsidRDefault="00733293" w:rsidP="00733293">
      <w:pPr>
        <w:pStyle w:val="af1"/>
        <w:jc w:val="both"/>
      </w:pPr>
      <w:bookmarkStart w:id="3" w:name="_Ref164087118"/>
      <w:r>
        <w:t xml:space="preserve">Рисунок </w:t>
      </w:r>
      <w:fldSimple w:instr=" SEQ Рисунок \* ARABIC ">
        <w:r>
          <w:rPr>
            <w:noProof/>
          </w:rPr>
          <w:t>4</w:t>
        </w:r>
      </w:fldSimple>
      <w:bookmarkEnd w:id="3"/>
      <w:r>
        <w:t xml:space="preserve">. </w:t>
      </w:r>
      <w:r>
        <w:rPr>
          <w:lang w:val="en-US"/>
        </w:rPr>
        <w:t>BIM</w:t>
      </w:r>
      <w:r w:rsidRPr="00353D12">
        <w:t xml:space="preserve"> </w:t>
      </w:r>
      <w:r>
        <w:t>в эксплуатации.</w:t>
      </w:r>
      <w:r w:rsidR="00353D12">
        <w:t xml:space="preserve"> Скриншот из </w:t>
      </w:r>
      <w:proofErr w:type="spellStart"/>
      <w:r w:rsidR="00353D12">
        <w:rPr>
          <w:lang w:val="en-US"/>
        </w:rPr>
        <w:t>MasterDigitalTwin</w:t>
      </w:r>
      <w:proofErr w:type="spellEnd"/>
      <w:r w:rsidR="00353D12">
        <w:t>.</w:t>
      </w:r>
    </w:p>
    <w:p w14:paraId="4963D9A8" w14:textId="7F94B060" w:rsidR="00A80B3F" w:rsidRPr="0062751A" w:rsidRDefault="00A80B3F" w:rsidP="00E46989">
      <w:pPr>
        <w:ind w:left="567"/>
        <w:jc w:val="both"/>
      </w:pPr>
      <w:r w:rsidRPr="00AA45AB">
        <w:rPr>
          <w:lang w:val="en-US"/>
        </w:rPr>
        <w:t>BIM</w:t>
      </w:r>
      <w:r w:rsidRPr="00AA45AB">
        <w:t>-модель является источником актуальных и достоверных архитектурных, конструкторских и технологических решени</w:t>
      </w:r>
      <w:r w:rsidR="002030AC">
        <w:t>й</w:t>
      </w:r>
      <w:r w:rsidRPr="00AA45AB">
        <w:t>,</w:t>
      </w:r>
      <w:r>
        <w:t xml:space="preserve"> </w:t>
      </w:r>
      <w:r w:rsidR="009442CE">
        <w:t>не использовать ее</w:t>
      </w:r>
      <w:r w:rsidR="00AF6A29">
        <w:t xml:space="preserve"> </w:t>
      </w:r>
      <w:r w:rsidR="002030AC">
        <w:t>по завершении</w:t>
      </w:r>
      <w:r w:rsidR="00AF6A29">
        <w:t xml:space="preserve"> проектирования</w:t>
      </w:r>
      <w:r w:rsidR="007A7986">
        <w:t xml:space="preserve"> и строительства</w:t>
      </w:r>
      <w:r w:rsidR="00AF6A29">
        <w:t xml:space="preserve"> представляется расточительным. </w:t>
      </w:r>
      <w:r w:rsidR="00F60568">
        <w:t xml:space="preserve">Независимо от </w:t>
      </w:r>
      <w:r w:rsidR="00AF6A29">
        <w:t>срок</w:t>
      </w:r>
      <w:r w:rsidR="00F60568">
        <w:t>ов</w:t>
      </w:r>
      <w:r w:rsidR="00AF6A29">
        <w:t xml:space="preserve"> строительства</w:t>
      </w:r>
      <w:r w:rsidR="00F60568">
        <w:t>,</w:t>
      </w:r>
      <w:r w:rsidR="0015603B">
        <w:t xml:space="preserve"> эксплуатация здания</w:t>
      </w:r>
      <w:r w:rsidR="002030AC">
        <w:t xml:space="preserve"> длится больше.</w:t>
      </w:r>
      <w:r w:rsidRPr="00AA45AB">
        <w:t xml:space="preserve"> </w:t>
      </w:r>
      <w:r w:rsidR="00EE04E5">
        <w:t xml:space="preserve">Жизненный цикл </w:t>
      </w:r>
      <w:r w:rsidR="0062751A">
        <w:t>модели на уровне 7</w:t>
      </w:r>
      <w:r w:rsidR="0062751A">
        <w:rPr>
          <w:lang w:val="en-US"/>
        </w:rPr>
        <w:t>D</w:t>
      </w:r>
      <w:r w:rsidR="0062751A">
        <w:t xml:space="preserve"> </w:t>
      </w:r>
      <w:r w:rsidR="00EE04E5">
        <w:t>обеспечивают специальные программные средства</w:t>
      </w:r>
      <w:r w:rsidR="002B5EAF">
        <w:t xml:space="preserve">. </w:t>
      </w:r>
    </w:p>
    <w:p w14:paraId="0DC16E4D" w14:textId="3C1DA73F" w:rsidR="007A38E8" w:rsidRDefault="00353D12" w:rsidP="00E46989">
      <w:pPr>
        <w:ind w:left="567"/>
        <w:jc w:val="both"/>
      </w:pPr>
      <w:r>
        <w:lastRenderedPageBreak/>
        <w:t>В эксплуатации мы</w:t>
      </w:r>
      <w:r w:rsidR="00A80B3F">
        <w:t xml:space="preserve"> используем </w:t>
      </w:r>
      <w:r w:rsidR="00A80B3F">
        <w:rPr>
          <w:lang w:val="en-US"/>
        </w:rPr>
        <w:t>IFC</w:t>
      </w:r>
      <w:r w:rsidR="00A80B3F" w:rsidRPr="00A80B3F">
        <w:t xml:space="preserve"> </w:t>
      </w:r>
      <w:r w:rsidR="00A80B3F">
        <w:t xml:space="preserve">файл модели, </w:t>
      </w:r>
      <w:r w:rsidR="00E72CE6">
        <w:t>выгруженный</w:t>
      </w:r>
      <w:r w:rsidR="00173D1F">
        <w:t xml:space="preserve"> из системы проектирования</w:t>
      </w:r>
      <w:r w:rsidR="00A80B3F">
        <w:t xml:space="preserve">, </w:t>
      </w:r>
      <w:r w:rsidR="005837FA">
        <w:t xml:space="preserve">чтобы связать объекты </w:t>
      </w:r>
      <w:r w:rsidR="00173D1F">
        <w:t xml:space="preserve">модели </w:t>
      </w:r>
      <w:r w:rsidR="005837FA">
        <w:t xml:space="preserve">с </w:t>
      </w:r>
      <w:r w:rsidR="00F60568">
        <w:t>источником реальных</w:t>
      </w:r>
      <w:r w:rsidR="00173D1F">
        <w:t xml:space="preserve"> </w:t>
      </w:r>
      <w:r w:rsidR="005837FA">
        <w:t>данных</w:t>
      </w:r>
      <w:r w:rsidR="008D12E8" w:rsidRPr="008D12E8">
        <w:t xml:space="preserve"> </w:t>
      </w:r>
      <w:r w:rsidR="008D12E8">
        <w:t>для мониторинга</w:t>
      </w:r>
      <w:r w:rsidR="007B6514">
        <w:t>.</w:t>
      </w:r>
      <w:r w:rsidR="008D12E8">
        <w:t xml:space="preserve"> </w:t>
      </w:r>
      <w:r w:rsidR="007B6514">
        <w:t xml:space="preserve">Визуализация состояния </w:t>
      </w:r>
      <w:r w:rsidR="008F15D1">
        <w:t xml:space="preserve">на </w:t>
      </w:r>
      <w:r w:rsidR="000F0D97">
        <w:t xml:space="preserve">3-х мерной </w:t>
      </w:r>
      <w:r w:rsidR="008F15D1">
        <w:t>модели дополняет традиционн</w:t>
      </w:r>
      <w:r w:rsidR="0099532B">
        <w:t>ые мнемосхемы системы диспетчеризации</w:t>
      </w:r>
      <w:r w:rsidR="000F0D97">
        <w:t>.</w:t>
      </w:r>
      <w:r w:rsidR="009A6327">
        <w:t xml:space="preserve"> </w:t>
      </w:r>
      <w:r w:rsidR="007A38E8" w:rsidRPr="00AA45AB">
        <w:t xml:space="preserve">Интеграция с реальной </w:t>
      </w:r>
      <w:r w:rsidR="007A38E8" w:rsidRPr="00AA45AB">
        <w:rPr>
          <w:lang w:val="en-US"/>
        </w:rPr>
        <w:t>BIM</w:t>
      </w:r>
      <w:r w:rsidR="007A38E8" w:rsidRPr="00AA45AB">
        <w:t>-моделью позволяет максимально точно определить место возникшей аварии, визуализировать его, что значительно ускоряет навигацию на объекте (особенно это актуально для сложных и многоуровневых архитектурных сооружений), а также оперативно предпринять действия по устранению данной аварии.</w:t>
      </w:r>
    </w:p>
    <w:p w14:paraId="6C35DB5E" w14:textId="3300E930" w:rsidR="00015ECE" w:rsidRDefault="00A71CEA" w:rsidP="00E46989">
      <w:pPr>
        <w:ind w:left="567"/>
        <w:jc w:val="both"/>
      </w:pPr>
      <w:r>
        <w:t>Сотрудничество на всех этапах</w:t>
      </w:r>
      <w:r w:rsidR="00FD2373">
        <w:t xml:space="preserve"> существования </w:t>
      </w:r>
      <w:r w:rsidR="001C58C9">
        <w:rPr>
          <w:lang w:val="en-US"/>
        </w:rPr>
        <w:t>BIM</w:t>
      </w:r>
      <w:r w:rsidR="001C58C9" w:rsidRPr="001C58C9">
        <w:t xml:space="preserve"> </w:t>
      </w:r>
      <w:r w:rsidR="008D12E8" w:rsidRPr="008D12E8">
        <w:t>позволяет более эффективно координировать выполняемые работы,</w:t>
      </w:r>
      <w:r w:rsidR="00F60568">
        <w:t xml:space="preserve"> </w:t>
      </w:r>
      <w:r w:rsidR="008D12E8" w:rsidRPr="008D12E8">
        <w:t>моделировать процесс</w:t>
      </w:r>
      <w:r w:rsidR="001C58C9">
        <w:t>ы,</w:t>
      </w:r>
      <w:r w:rsidR="008D12E8" w:rsidRPr="008D12E8">
        <w:t xml:space="preserve"> проводить комплексный анализ проекта</w:t>
      </w:r>
      <w:r w:rsidR="001C58C9">
        <w:t xml:space="preserve"> и, в конечно счете</w:t>
      </w:r>
      <w:r w:rsidR="001B265D">
        <w:t xml:space="preserve">, долго эксплуатировать объект с высокой эффективностью. </w:t>
      </w:r>
      <w:r w:rsidR="00A72527">
        <w:t>При такой перспективе жизненного цикла становится</w:t>
      </w:r>
      <w:r w:rsidR="005837FA">
        <w:t xml:space="preserve"> </w:t>
      </w:r>
      <w:r w:rsidR="00A72527">
        <w:t>совсем не безразличны</w:t>
      </w:r>
      <w:r w:rsidR="00F91A0C">
        <w:t>м отношение проектировщика к тому,</w:t>
      </w:r>
      <w:r w:rsidR="005837FA">
        <w:t xml:space="preserve"> чтобы все свойства объектов модели были правильно определены.</w:t>
      </w:r>
    </w:p>
    <w:p w14:paraId="0F735ABD" w14:textId="71B16901" w:rsidR="2D89AA82" w:rsidRDefault="2D89AA82" w:rsidP="744B9179">
      <w:pPr>
        <w:ind w:left="567"/>
        <w:jc w:val="both"/>
        <w:rPr>
          <w:rFonts w:ascii="Calibri" w:eastAsia="Calibri" w:hAnsi="Calibri" w:cs="Calibri"/>
        </w:rPr>
      </w:pPr>
    </w:p>
    <w:p w14:paraId="3D361F1B" w14:textId="77777777" w:rsidR="007A38E8" w:rsidRDefault="007A38E8" w:rsidP="744B9179">
      <w:pPr>
        <w:ind w:left="567"/>
        <w:jc w:val="both"/>
        <w:rPr>
          <w:rFonts w:ascii="Calibri" w:eastAsia="Calibri" w:hAnsi="Calibri" w:cs="Calibri"/>
        </w:rPr>
      </w:pPr>
    </w:p>
    <w:p w14:paraId="2648490E" w14:textId="36BD4DA7" w:rsidR="2D89AA82" w:rsidRDefault="31C01A06" w:rsidP="1D484F9E">
      <w:pPr>
        <w:ind w:left="567"/>
        <w:jc w:val="center"/>
        <w:rPr>
          <w:rFonts w:ascii="Calibri" w:eastAsia="Calibri" w:hAnsi="Calibri" w:cs="Calibri"/>
        </w:rPr>
      </w:pPr>
      <w:r w:rsidRPr="744B9179">
        <w:rPr>
          <w:rFonts w:ascii="Calibri" w:eastAsia="Calibri" w:hAnsi="Calibri" w:cs="Calibri"/>
        </w:rPr>
        <w:t xml:space="preserve">Список литературы </w:t>
      </w:r>
    </w:p>
    <w:p w14:paraId="5A24BBFF" w14:textId="26EA27AA" w:rsidR="2D89AA82" w:rsidRDefault="31C01A06" w:rsidP="23BD529E">
      <w:pPr>
        <w:ind w:left="567"/>
        <w:jc w:val="both"/>
        <w:rPr>
          <w:rFonts w:ascii="Calibri" w:eastAsia="Calibri" w:hAnsi="Calibri" w:cs="Calibri"/>
        </w:rPr>
      </w:pPr>
      <w:r w:rsidRPr="0D1244E1">
        <w:rPr>
          <w:rFonts w:ascii="Calibri" w:eastAsia="Calibri" w:hAnsi="Calibri" w:cs="Calibri"/>
        </w:rPr>
        <w:t>1</w:t>
      </w:r>
      <w:r w:rsidRPr="744B9179">
        <w:rPr>
          <w:rFonts w:ascii="Calibri" w:eastAsia="Calibri" w:hAnsi="Calibri" w:cs="Calibri"/>
        </w:rPr>
        <w:t>. Чегодаева М.А. Этапы формирования и перспективы развития BIM-технологий // Молодой ученый, 2017. № 144. С. 105–108.</w:t>
      </w:r>
    </w:p>
    <w:p w14:paraId="782903DC" w14:textId="12999E41" w:rsidR="2D89AA82" w:rsidRDefault="31C01A06" w:rsidP="2D89AA82">
      <w:pPr>
        <w:ind w:left="567"/>
        <w:jc w:val="both"/>
        <w:rPr>
          <w:rFonts w:ascii="Calibri" w:eastAsia="Calibri" w:hAnsi="Calibri" w:cs="Calibri"/>
        </w:rPr>
      </w:pPr>
      <w:r w:rsidRPr="0D1244E1">
        <w:rPr>
          <w:rFonts w:ascii="Calibri" w:eastAsia="Calibri" w:hAnsi="Calibri" w:cs="Calibri"/>
        </w:rPr>
        <w:t>2</w:t>
      </w:r>
      <w:r w:rsidRPr="1F8BC8C6">
        <w:rPr>
          <w:rFonts w:ascii="Calibri" w:eastAsia="Calibri" w:hAnsi="Calibri" w:cs="Calibri"/>
        </w:rPr>
        <w:t>.</w:t>
      </w:r>
      <w:r w:rsidRPr="744B9179">
        <w:rPr>
          <w:rFonts w:ascii="Calibri" w:eastAsia="Calibri" w:hAnsi="Calibri" w:cs="Calibri"/>
        </w:rPr>
        <w:t xml:space="preserve"> Шарманов В.В., Мамаев А.Е., Болейко А.Е., Золотова Ю.С</w:t>
      </w:r>
      <w:r w:rsidRPr="6A88233A">
        <w:rPr>
          <w:rFonts w:ascii="Calibri" w:eastAsia="Calibri" w:hAnsi="Calibri" w:cs="Calibri"/>
        </w:rPr>
        <w:t xml:space="preserve">. </w:t>
      </w:r>
      <w:r w:rsidRPr="744B9179">
        <w:rPr>
          <w:rFonts w:ascii="Calibri" w:eastAsia="Calibri" w:hAnsi="Calibri" w:cs="Calibri"/>
        </w:rPr>
        <w:t xml:space="preserve">Трудности поэтапного внедрения BIM // </w:t>
      </w:r>
      <w:r w:rsidRPr="04BC7A91">
        <w:rPr>
          <w:rFonts w:ascii="Calibri" w:eastAsia="Calibri" w:hAnsi="Calibri" w:cs="Calibri"/>
        </w:rPr>
        <w:t>Строительство уникальных зданий и сооружений, 2015. № 10 (37</w:t>
      </w:r>
      <w:r w:rsidRPr="53074044">
        <w:rPr>
          <w:rFonts w:ascii="Calibri" w:eastAsia="Calibri" w:hAnsi="Calibri" w:cs="Calibri"/>
        </w:rPr>
        <w:t>)</w:t>
      </w:r>
      <w:r w:rsidR="60D2E5FF" w:rsidRPr="53074044">
        <w:rPr>
          <w:rFonts w:ascii="Calibri" w:eastAsia="Calibri" w:hAnsi="Calibri" w:cs="Calibri"/>
        </w:rPr>
        <w:t>. С.108-</w:t>
      </w:r>
      <w:r w:rsidR="60D2E5FF" w:rsidRPr="26C828AF">
        <w:rPr>
          <w:rFonts w:ascii="Calibri" w:eastAsia="Calibri" w:hAnsi="Calibri" w:cs="Calibri"/>
        </w:rPr>
        <w:t>120.</w:t>
      </w:r>
    </w:p>
    <w:p w14:paraId="5C21F268" w14:textId="77777777" w:rsidR="005837FA" w:rsidRPr="00A80B3F" w:rsidRDefault="005837FA" w:rsidP="00A80B3F">
      <w:pPr>
        <w:ind w:left="567"/>
      </w:pPr>
    </w:p>
    <w:p w14:paraId="591DAEEF" w14:textId="77777777" w:rsidR="00154662" w:rsidRDefault="00154662" w:rsidP="00A80B3F">
      <w:pPr>
        <w:ind w:left="567"/>
      </w:pPr>
    </w:p>
    <w:sectPr w:rsidR="00154662" w:rsidSect="00325A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6742E"/>
    <w:multiLevelType w:val="hybridMultilevel"/>
    <w:tmpl w:val="7B5E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67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62"/>
    <w:rsid w:val="00015ECE"/>
    <w:rsid w:val="000366B4"/>
    <w:rsid w:val="00086782"/>
    <w:rsid w:val="00097695"/>
    <w:rsid w:val="000A0452"/>
    <w:rsid w:val="000A2D34"/>
    <w:rsid w:val="000A40CF"/>
    <w:rsid w:val="000A7B51"/>
    <w:rsid w:val="000C3329"/>
    <w:rsid w:val="000F0D97"/>
    <w:rsid w:val="000F0EA1"/>
    <w:rsid w:val="0011399F"/>
    <w:rsid w:val="0013008B"/>
    <w:rsid w:val="0015137A"/>
    <w:rsid w:val="00154662"/>
    <w:rsid w:val="0015603B"/>
    <w:rsid w:val="0017164C"/>
    <w:rsid w:val="00173D1F"/>
    <w:rsid w:val="00193BBA"/>
    <w:rsid w:val="00194CCE"/>
    <w:rsid w:val="00194D3C"/>
    <w:rsid w:val="001B265D"/>
    <w:rsid w:val="001C3F53"/>
    <w:rsid w:val="001C58C9"/>
    <w:rsid w:val="001C71C5"/>
    <w:rsid w:val="002030AC"/>
    <w:rsid w:val="00204BAC"/>
    <w:rsid w:val="00223068"/>
    <w:rsid w:val="002244BE"/>
    <w:rsid w:val="00235502"/>
    <w:rsid w:val="00260D31"/>
    <w:rsid w:val="00273482"/>
    <w:rsid w:val="00280CE6"/>
    <w:rsid w:val="002B5EAF"/>
    <w:rsid w:val="002D66F7"/>
    <w:rsid w:val="002E0A8B"/>
    <w:rsid w:val="00302CEB"/>
    <w:rsid w:val="00313D96"/>
    <w:rsid w:val="00317472"/>
    <w:rsid w:val="00322CCA"/>
    <w:rsid w:val="00324796"/>
    <w:rsid w:val="00325AED"/>
    <w:rsid w:val="003271AC"/>
    <w:rsid w:val="00353D12"/>
    <w:rsid w:val="003A5E37"/>
    <w:rsid w:val="003A6D68"/>
    <w:rsid w:val="003C0C1C"/>
    <w:rsid w:val="003E5B8D"/>
    <w:rsid w:val="003E7E72"/>
    <w:rsid w:val="003F3A91"/>
    <w:rsid w:val="00417AE9"/>
    <w:rsid w:val="0042600F"/>
    <w:rsid w:val="00427A5C"/>
    <w:rsid w:val="00456D0E"/>
    <w:rsid w:val="004831CA"/>
    <w:rsid w:val="00490377"/>
    <w:rsid w:val="004E1BF8"/>
    <w:rsid w:val="00571D5A"/>
    <w:rsid w:val="005837FA"/>
    <w:rsid w:val="00583FA6"/>
    <w:rsid w:val="00584C2F"/>
    <w:rsid w:val="0058620C"/>
    <w:rsid w:val="00596BA6"/>
    <w:rsid w:val="005A503F"/>
    <w:rsid w:val="005B5EF6"/>
    <w:rsid w:val="005D64F3"/>
    <w:rsid w:val="00602DF2"/>
    <w:rsid w:val="0060508E"/>
    <w:rsid w:val="0062751A"/>
    <w:rsid w:val="0065515F"/>
    <w:rsid w:val="00667E2E"/>
    <w:rsid w:val="00674288"/>
    <w:rsid w:val="00674482"/>
    <w:rsid w:val="006841D9"/>
    <w:rsid w:val="00686BC8"/>
    <w:rsid w:val="006B58B8"/>
    <w:rsid w:val="006C6978"/>
    <w:rsid w:val="006E5AF7"/>
    <w:rsid w:val="0070327E"/>
    <w:rsid w:val="00733293"/>
    <w:rsid w:val="007344E8"/>
    <w:rsid w:val="00735E81"/>
    <w:rsid w:val="00746BC5"/>
    <w:rsid w:val="00752C4A"/>
    <w:rsid w:val="00756807"/>
    <w:rsid w:val="00766657"/>
    <w:rsid w:val="00783D98"/>
    <w:rsid w:val="007A38E8"/>
    <w:rsid w:val="007A7986"/>
    <w:rsid w:val="007B3A27"/>
    <w:rsid w:val="007B6514"/>
    <w:rsid w:val="007D02D2"/>
    <w:rsid w:val="007E4A3E"/>
    <w:rsid w:val="008027D9"/>
    <w:rsid w:val="00815D4C"/>
    <w:rsid w:val="00826C6D"/>
    <w:rsid w:val="008450D7"/>
    <w:rsid w:val="008460E2"/>
    <w:rsid w:val="00855B64"/>
    <w:rsid w:val="00876206"/>
    <w:rsid w:val="00895495"/>
    <w:rsid w:val="008A3CF0"/>
    <w:rsid w:val="008C1A7F"/>
    <w:rsid w:val="008D12E8"/>
    <w:rsid w:val="008F03D4"/>
    <w:rsid w:val="008F15D1"/>
    <w:rsid w:val="00902CCD"/>
    <w:rsid w:val="009442CE"/>
    <w:rsid w:val="00954FAE"/>
    <w:rsid w:val="00983706"/>
    <w:rsid w:val="0098680A"/>
    <w:rsid w:val="0099532B"/>
    <w:rsid w:val="009A4D41"/>
    <w:rsid w:val="009A6327"/>
    <w:rsid w:val="009D4862"/>
    <w:rsid w:val="009F4412"/>
    <w:rsid w:val="00A03DA1"/>
    <w:rsid w:val="00A368F2"/>
    <w:rsid w:val="00A50CE2"/>
    <w:rsid w:val="00A64CC4"/>
    <w:rsid w:val="00A65FA7"/>
    <w:rsid w:val="00A66EC8"/>
    <w:rsid w:val="00A71CEA"/>
    <w:rsid w:val="00A72527"/>
    <w:rsid w:val="00A80B3F"/>
    <w:rsid w:val="00A81499"/>
    <w:rsid w:val="00A964F5"/>
    <w:rsid w:val="00AB4977"/>
    <w:rsid w:val="00AB5D55"/>
    <w:rsid w:val="00AB6D7C"/>
    <w:rsid w:val="00AD6763"/>
    <w:rsid w:val="00AF31D0"/>
    <w:rsid w:val="00AF5B55"/>
    <w:rsid w:val="00AF6A29"/>
    <w:rsid w:val="00B0005C"/>
    <w:rsid w:val="00B06316"/>
    <w:rsid w:val="00B676F9"/>
    <w:rsid w:val="00B75B41"/>
    <w:rsid w:val="00B91E7F"/>
    <w:rsid w:val="00BC27DD"/>
    <w:rsid w:val="00BD57F7"/>
    <w:rsid w:val="00BF512D"/>
    <w:rsid w:val="00C1396C"/>
    <w:rsid w:val="00C228D1"/>
    <w:rsid w:val="00C23782"/>
    <w:rsid w:val="00C477F4"/>
    <w:rsid w:val="00C64A77"/>
    <w:rsid w:val="00C97613"/>
    <w:rsid w:val="00CB09C4"/>
    <w:rsid w:val="00CC660F"/>
    <w:rsid w:val="00CE5D28"/>
    <w:rsid w:val="00D33950"/>
    <w:rsid w:val="00D352F2"/>
    <w:rsid w:val="00D44250"/>
    <w:rsid w:val="00D60F7E"/>
    <w:rsid w:val="00D617F8"/>
    <w:rsid w:val="00D6276F"/>
    <w:rsid w:val="00D84200"/>
    <w:rsid w:val="00DA30F6"/>
    <w:rsid w:val="00DA5D62"/>
    <w:rsid w:val="00DD7B0F"/>
    <w:rsid w:val="00E00ED6"/>
    <w:rsid w:val="00E44A97"/>
    <w:rsid w:val="00E454C7"/>
    <w:rsid w:val="00E46989"/>
    <w:rsid w:val="00E64A3A"/>
    <w:rsid w:val="00E661CE"/>
    <w:rsid w:val="00E72CE6"/>
    <w:rsid w:val="00EA49CA"/>
    <w:rsid w:val="00EC26D5"/>
    <w:rsid w:val="00EC7CA5"/>
    <w:rsid w:val="00ED0EAC"/>
    <w:rsid w:val="00ED6B54"/>
    <w:rsid w:val="00EE04E5"/>
    <w:rsid w:val="00EE3385"/>
    <w:rsid w:val="00EE6C0E"/>
    <w:rsid w:val="00EF31EE"/>
    <w:rsid w:val="00EF4E46"/>
    <w:rsid w:val="00F0403F"/>
    <w:rsid w:val="00F145AF"/>
    <w:rsid w:val="00F60568"/>
    <w:rsid w:val="00F7375E"/>
    <w:rsid w:val="00F74738"/>
    <w:rsid w:val="00F83CF2"/>
    <w:rsid w:val="00F91A0C"/>
    <w:rsid w:val="00FA4FBF"/>
    <w:rsid w:val="00FA62A7"/>
    <w:rsid w:val="00FA6FBD"/>
    <w:rsid w:val="00FD2373"/>
    <w:rsid w:val="04BC7A91"/>
    <w:rsid w:val="0D1244E1"/>
    <w:rsid w:val="1AED7481"/>
    <w:rsid w:val="1D484F9E"/>
    <w:rsid w:val="1F8BC8C6"/>
    <w:rsid w:val="23BD529E"/>
    <w:rsid w:val="26C828AF"/>
    <w:rsid w:val="2BEDDA21"/>
    <w:rsid w:val="2D89AA82"/>
    <w:rsid w:val="31C01A06"/>
    <w:rsid w:val="3ADAEC44"/>
    <w:rsid w:val="470F68A5"/>
    <w:rsid w:val="4EDCA6D8"/>
    <w:rsid w:val="50F97B72"/>
    <w:rsid w:val="53074044"/>
    <w:rsid w:val="60D2E5FF"/>
    <w:rsid w:val="6A88233A"/>
    <w:rsid w:val="722EBCDF"/>
    <w:rsid w:val="73B3C2C3"/>
    <w:rsid w:val="744B9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4319"/>
  <w15:chartTrackingRefBased/>
  <w15:docId w15:val="{FA7E5171-EFBC-4CC1-A02E-75447053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4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4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4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46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46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46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46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46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46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4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46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46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46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4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46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4662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3E5B8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E5B8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E5B8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5B8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5B8D"/>
    <w:rPr>
      <w:b/>
      <w:bCs/>
      <w:sz w:val="20"/>
      <w:szCs w:val="20"/>
    </w:rPr>
  </w:style>
  <w:style w:type="paragraph" w:styleId="af1">
    <w:name w:val="caption"/>
    <w:basedOn w:val="a"/>
    <w:next w:val="a"/>
    <w:uiPriority w:val="35"/>
    <w:unhideWhenUsed/>
    <w:qFormat/>
    <w:rsid w:val="00427A5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80C01-BA5A-4918-A0DB-6C59FC2C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Александровна</dc:creator>
  <cp:keywords/>
  <dc:description/>
  <cp:lastModifiedBy>Васильев Константин Вячеславович</cp:lastModifiedBy>
  <cp:revision>3</cp:revision>
  <dcterms:created xsi:type="dcterms:W3CDTF">2024-04-15T12:51:00Z</dcterms:created>
  <dcterms:modified xsi:type="dcterms:W3CDTF">2025-01-31T13:47:00Z</dcterms:modified>
</cp:coreProperties>
</file>